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D535CC" w14:textId="77777777" w:rsidR="00283FFA" w:rsidRPr="00283FFA" w:rsidRDefault="000035AF" w:rsidP="00C5644B">
      <w:pPr>
        <w:pStyle w:val="Heading2"/>
        <w:jc w:val="both"/>
        <w:rPr>
          <w:rFonts w:cstheme="minorHAnsi"/>
          <w:szCs w:val="22"/>
        </w:rPr>
      </w:pPr>
      <w:r w:rsidRPr="00283FFA">
        <w:rPr>
          <w:rFonts w:cstheme="minorHAnsi"/>
          <w:szCs w:val="22"/>
        </w:rPr>
        <w:t>Attendees:</w:t>
      </w:r>
      <w:r w:rsidR="009427C8" w:rsidRPr="00283FFA">
        <w:rPr>
          <w:rFonts w:cstheme="minorHAnsi"/>
          <w:szCs w:val="22"/>
        </w:rPr>
        <w:t xml:space="preserve"> </w:t>
      </w:r>
    </w:p>
    <w:tbl>
      <w:tblPr>
        <w:tblStyle w:val="TableGrid"/>
        <w:tblW w:w="0" w:type="auto"/>
        <w:tblLook w:val="04A0" w:firstRow="1" w:lastRow="0" w:firstColumn="1" w:lastColumn="0" w:noHBand="0" w:noVBand="1"/>
      </w:tblPr>
      <w:tblGrid>
        <w:gridCol w:w="2808"/>
        <w:gridCol w:w="6750"/>
      </w:tblGrid>
      <w:tr w:rsidR="00283FFA" w:rsidRPr="00283FFA" w14:paraId="25D535CF" w14:textId="77777777" w:rsidTr="00BA6CA2">
        <w:tc>
          <w:tcPr>
            <w:tcW w:w="2808" w:type="dxa"/>
          </w:tcPr>
          <w:p w14:paraId="25D535CD" w14:textId="77777777" w:rsidR="00283FFA" w:rsidRPr="00283FFA" w:rsidRDefault="00283FFA" w:rsidP="00C5644B">
            <w:pPr>
              <w:jc w:val="both"/>
              <w:rPr>
                <w:rFonts w:cstheme="minorHAnsi"/>
                <w:sz w:val="22"/>
                <w:szCs w:val="22"/>
              </w:rPr>
            </w:pPr>
            <w:r w:rsidRPr="00283FFA">
              <w:rPr>
                <w:rFonts w:cstheme="minorHAnsi"/>
                <w:sz w:val="22"/>
                <w:szCs w:val="22"/>
              </w:rPr>
              <w:t>Xcel Energy</w:t>
            </w:r>
          </w:p>
        </w:tc>
        <w:tc>
          <w:tcPr>
            <w:tcW w:w="6750" w:type="dxa"/>
          </w:tcPr>
          <w:p w14:paraId="25D535CE" w14:textId="77777777" w:rsidR="00283FFA" w:rsidRPr="00283FFA" w:rsidRDefault="00283FFA" w:rsidP="00C5644B">
            <w:pPr>
              <w:jc w:val="both"/>
              <w:rPr>
                <w:rFonts w:cstheme="minorHAnsi"/>
                <w:sz w:val="22"/>
                <w:szCs w:val="22"/>
              </w:rPr>
            </w:pPr>
            <w:r w:rsidRPr="00283FFA">
              <w:rPr>
                <w:rFonts w:cstheme="minorHAnsi"/>
                <w:sz w:val="22"/>
                <w:szCs w:val="22"/>
              </w:rPr>
              <w:t>Neil Cowan, Shawn Queenan, Ryan Matley, Kevin Cray, Kristin Gaspar, Kerry Klemm, Eric Van Orden, Liz McKinnie, Joani Mauro, Tandy Dilworth</w:t>
            </w:r>
          </w:p>
        </w:tc>
      </w:tr>
      <w:tr w:rsidR="00283FFA" w:rsidRPr="00283FFA" w14:paraId="25D535D2" w14:textId="77777777" w:rsidTr="00BA6CA2">
        <w:tc>
          <w:tcPr>
            <w:tcW w:w="2808" w:type="dxa"/>
          </w:tcPr>
          <w:p w14:paraId="25D535D0" w14:textId="77777777" w:rsidR="00283FFA" w:rsidRPr="00283FFA" w:rsidRDefault="00283FFA" w:rsidP="00C5644B">
            <w:pPr>
              <w:jc w:val="both"/>
              <w:rPr>
                <w:rFonts w:cstheme="minorHAnsi"/>
                <w:sz w:val="22"/>
                <w:szCs w:val="22"/>
              </w:rPr>
            </w:pPr>
            <w:r w:rsidRPr="00283FFA">
              <w:rPr>
                <w:rFonts w:cstheme="minorHAnsi"/>
                <w:sz w:val="22"/>
                <w:szCs w:val="22"/>
              </w:rPr>
              <w:t>COSEIA</w:t>
            </w:r>
          </w:p>
        </w:tc>
        <w:tc>
          <w:tcPr>
            <w:tcW w:w="6750" w:type="dxa"/>
          </w:tcPr>
          <w:p w14:paraId="25D535D1" w14:textId="55244CE6" w:rsidR="00283FFA" w:rsidRPr="00283FFA" w:rsidRDefault="00283FFA" w:rsidP="00C5644B">
            <w:pPr>
              <w:jc w:val="both"/>
              <w:rPr>
                <w:rFonts w:cstheme="minorHAnsi"/>
                <w:sz w:val="22"/>
                <w:szCs w:val="22"/>
              </w:rPr>
            </w:pPr>
            <w:r w:rsidRPr="00283FFA">
              <w:rPr>
                <w:rFonts w:cstheme="minorHAnsi"/>
                <w:sz w:val="22"/>
                <w:szCs w:val="22"/>
              </w:rPr>
              <w:t>John Bringenberg, Rebecca Cantwell, Jason Sh</w:t>
            </w:r>
            <w:r w:rsidR="00D83074">
              <w:rPr>
                <w:rFonts w:cstheme="minorHAnsi"/>
                <w:sz w:val="22"/>
                <w:szCs w:val="22"/>
              </w:rPr>
              <w:t>ar</w:t>
            </w:r>
            <w:r w:rsidRPr="00283FFA">
              <w:rPr>
                <w:rFonts w:cstheme="minorHAnsi"/>
                <w:sz w:val="22"/>
                <w:szCs w:val="22"/>
              </w:rPr>
              <w:t>p</w:t>
            </w:r>
            <w:r w:rsidR="00EF045C">
              <w:rPr>
                <w:rFonts w:cstheme="minorHAnsi"/>
                <w:sz w:val="22"/>
                <w:szCs w:val="22"/>
              </w:rPr>
              <w:t>e</w:t>
            </w:r>
            <w:r w:rsidRPr="00283FFA">
              <w:rPr>
                <w:rFonts w:cstheme="minorHAnsi"/>
                <w:sz w:val="22"/>
                <w:szCs w:val="22"/>
              </w:rPr>
              <w:t xml:space="preserve">, </w:t>
            </w:r>
            <w:r w:rsidR="00D83074">
              <w:rPr>
                <w:rFonts w:cstheme="minorHAnsi"/>
                <w:sz w:val="22"/>
                <w:szCs w:val="22"/>
              </w:rPr>
              <w:t>Phil Undercuffler</w:t>
            </w:r>
          </w:p>
        </w:tc>
      </w:tr>
      <w:tr w:rsidR="00283FFA" w:rsidRPr="00283FFA" w14:paraId="25D535D5" w14:textId="77777777" w:rsidTr="00BA6CA2">
        <w:tc>
          <w:tcPr>
            <w:tcW w:w="2808" w:type="dxa"/>
          </w:tcPr>
          <w:p w14:paraId="25D535D3" w14:textId="77777777" w:rsidR="00283FFA" w:rsidRPr="00283FFA" w:rsidRDefault="00283FFA" w:rsidP="00C5644B">
            <w:pPr>
              <w:jc w:val="both"/>
              <w:rPr>
                <w:rFonts w:cstheme="minorHAnsi"/>
                <w:sz w:val="22"/>
                <w:szCs w:val="22"/>
              </w:rPr>
            </w:pPr>
            <w:r w:rsidRPr="00283FFA">
              <w:rPr>
                <w:rFonts w:cstheme="minorHAnsi"/>
                <w:sz w:val="22"/>
                <w:szCs w:val="22"/>
              </w:rPr>
              <w:t>EOC</w:t>
            </w:r>
          </w:p>
        </w:tc>
        <w:tc>
          <w:tcPr>
            <w:tcW w:w="6750" w:type="dxa"/>
          </w:tcPr>
          <w:p w14:paraId="25D535D4" w14:textId="77777777" w:rsidR="00283FFA" w:rsidRPr="00283FFA" w:rsidRDefault="00283FFA" w:rsidP="00C5644B">
            <w:pPr>
              <w:jc w:val="both"/>
              <w:rPr>
                <w:rFonts w:cstheme="minorHAnsi"/>
                <w:sz w:val="22"/>
                <w:szCs w:val="22"/>
              </w:rPr>
            </w:pPr>
            <w:r w:rsidRPr="00283FFA">
              <w:rPr>
                <w:rFonts w:cstheme="minorHAnsi"/>
                <w:sz w:val="22"/>
                <w:szCs w:val="22"/>
              </w:rPr>
              <w:t xml:space="preserve">Jennifer </w:t>
            </w:r>
            <w:proofErr w:type="spellStart"/>
            <w:r w:rsidRPr="00283FFA">
              <w:rPr>
                <w:rFonts w:cstheme="minorHAnsi"/>
                <w:sz w:val="22"/>
                <w:szCs w:val="22"/>
              </w:rPr>
              <w:t>Gremmert</w:t>
            </w:r>
            <w:proofErr w:type="spellEnd"/>
          </w:p>
        </w:tc>
      </w:tr>
      <w:tr w:rsidR="00283FFA" w:rsidRPr="00283FFA" w14:paraId="25D535D8" w14:textId="77777777" w:rsidTr="00BA6CA2">
        <w:tc>
          <w:tcPr>
            <w:tcW w:w="2808" w:type="dxa"/>
          </w:tcPr>
          <w:p w14:paraId="25D535D6" w14:textId="77777777" w:rsidR="00283FFA" w:rsidRPr="00283FFA" w:rsidRDefault="00283FFA" w:rsidP="00C5644B">
            <w:pPr>
              <w:jc w:val="both"/>
              <w:rPr>
                <w:rFonts w:cstheme="minorHAnsi"/>
                <w:sz w:val="22"/>
                <w:szCs w:val="22"/>
              </w:rPr>
            </w:pPr>
            <w:r w:rsidRPr="00283FFA">
              <w:rPr>
                <w:rFonts w:cstheme="minorHAnsi"/>
                <w:sz w:val="22"/>
                <w:szCs w:val="22"/>
              </w:rPr>
              <w:t>Turning Point Energy</w:t>
            </w:r>
          </w:p>
        </w:tc>
        <w:tc>
          <w:tcPr>
            <w:tcW w:w="6750" w:type="dxa"/>
          </w:tcPr>
          <w:p w14:paraId="25D535D7" w14:textId="77777777" w:rsidR="00283FFA" w:rsidRPr="00283FFA" w:rsidRDefault="00283FFA" w:rsidP="00C5644B">
            <w:pPr>
              <w:jc w:val="both"/>
              <w:rPr>
                <w:rFonts w:cstheme="minorHAnsi"/>
                <w:sz w:val="22"/>
                <w:szCs w:val="22"/>
              </w:rPr>
            </w:pPr>
            <w:proofErr w:type="spellStart"/>
            <w:r w:rsidRPr="00283FFA">
              <w:rPr>
                <w:rFonts w:cstheme="minorHAnsi"/>
                <w:sz w:val="22"/>
                <w:szCs w:val="22"/>
              </w:rPr>
              <w:t>Saler</w:t>
            </w:r>
            <w:proofErr w:type="spellEnd"/>
            <w:r w:rsidRPr="00283FFA">
              <w:rPr>
                <w:rFonts w:cstheme="minorHAnsi"/>
                <w:sz w:val="22"/>
                <w:szCs w:val="22"/>
              </w:rPr>
              <w:t xml:space="preserve"> </w:t>
            </w:r>
            <w:proofErr w:type="spellStart"/>
            <w:r w:rsidRPr="00283FFA">
              <w:rPr>
                <w:rFonts w:cstheme="minorHAnsi"/>
                <w:sz w:val="22"/>
                <w:szCs w:val="22"/>
              </w:rPr>
              <w:t>Naini</w:t>
            </w:r>
            <w:proofErr w:type="spellEnd"/>
          </w:p>
        </w:tc>
      </w:tr>
      <w:tr w:rsidR="00283FFA" w:rsidRPr="00283FFA" w14:paraId="25D535DB" w14:textId="77777777" w:rsidTr="00BA6CA2">
        <w:tc>
          <w:tcPr>
            <w:tcW w:w="2808" w:type="dxa"/>
          </w:tcPr>
          <w:p w14:paraId="25D535D9" w14:textId="77777777" w:rsidR="00283FFA" w:rsidRPr="00283FFA" w:rsidRDefault="00283FFA" w:rsidP="00C5644B">
            <w:pPr>
              <w:jc w:val="both"/>
              <w:rPr>
                <w:rFonts w:cstheme="minorHAnsi"/>
                <w:sz w:val="22"/>
                <w:szCs w:val="22"/>
              </w:rPr>
            </w:pPr>
            <w:r w:rsidRPr="00283FFA">
              <w:rPr>
                <w:rFonts w:cstheme="minorHAnsi"/>
                <w:sz w:val="22"/>
                <w:szCs w:val="22"/>
              </w:rPr>
              <w:t>EFCA</w:t>
            </w:r>
          </w:p>
        </w:tc>
        <w:tc>
          <w:tcPr>
            <w:tcW w:w="6750" w:type="dxa"/>
          </w:tcPr>
          <w:p w14:paraId="25D535DA" w14:textId="07058B5D" w:rsidR="00283FFA" w:rsidRPr="00283FFA" w:rsidRDefault="00D83074" w:rsidP="00C5644B">
            <w:pPr>
              <w:jc w:val="both"/>
              <w:rPr>
                <w:rFonts w:cstheme="minorHAnsi"/>
                <w:sz w:val="22"/>
                <w:szCs w:val="22"/>
              </w:rPr>
            </w:pPr>
            <w:r>
              <w:rPr>
                <w:rFonts w:cstheme="minorHAnsi"/>
                <w:sz w:val="22"/>
                <w:szCs w:val="22"/>
              </w:rPr>
              <w:t>Jacob Schlesinger</w:t>
            </w:r>
          </w:p>
        </w:tc>
      </w:tr>
      <w:tr w:rsidR="00283FFA" w:rsidRPr="00283FFA" w14:paraId="25D535DE" w14:textId="77777777" w:rsidTr="00BA6CA2">
        <w:tc>
          <w:tcPr>
            <w:tcW w:w="2808" w:type="dxa"/>
          </w:tcPr>
          <w:p w14:paraId="25D535DC" w14:textId="77777777" w:rsidR="00283FFA" w:rsidRPr="00283FFA" w:rsidRDefault="00283FFA" w:rsidP="00C5644B">
            <w:pPr>
              <w:jc w:val="both"/>
              <w:rPr>
                <w:rFonts w:cstheme="minorHAnsi"/>
                <w:sz w:val="22"/>
                <w:szCs w:val="22"/>
              </w:rPr>
            </w:pPr>
            <w:r w:rsidRPr="00283FFA">
              <w:rPr>
                <w:rFonts w:cstheme="minorHAnsi"/>
                <w:sz w:val="22"/>
                <w:szCs w:val="22"/>
              </w:rPr>
              <w:t>Vote Solar</w:t>
            </w:r>
          </w:p>
        </w:tc>
        <w:tc>
          <w:tcPr>
            <w:tcW w:w="6750" w:type="dxa"/>
          </w:tcPr>
          <w:p w14:paraId="25D535DD" w14:textId="77777777" w:rsidR="00283FFA" w:rsidRPr="00283FFA" w:rsidRDefault="00283FFA" w:rsidP="00C5644B">
            <w:pPr>
              <w:jc w:val="both"/>
              <w:rPr>
                <w:rFonts w:cstheme="minorHAnsi"/>
                <w:sz w:val="22"/>
                <w:szCs w:val="22"/>
              </w:rPr>
            </w:pPr>
            <w:r w:rsidRPr="00283FFA">
              <w:rPr>
                <w:rFonts w:cstheme="minorHAnsi"/>
                <w:sz w:val="22"/>
                <w:szCs w:val="22"/>
              </w:rPr>
              <w:t>Rick Gilliam</w:t>
            </w:r>
          </w:p>
        </w:tc>
      </w:tr>
      <w:tr w:rsidR="00283FFA" w:rsidRPr="00283FFA" w14:paraId="25D535E1" w14:textId="77777777" w:rsidTr="00BA6CA2">
        <w:tc>
          <w:tcPr>
            <w:tcW w:w="2808" w:type="dxa"/>
          </w:tcPr>
          <w:p w14:paraId="25D535DF" w14:textId="77777777" w:rsidR="00283FFA" w:rsidRPr="00283FFA" w:rsidRDefault="00283FFA" w:rsidP="00C5644B">
            <w:pPr>
              <w:jc w:val="both"/>
              <w:rPr>
                <w:rFonts w:cstheme="minorHAnsi"/>
                <w:sz w:val="22"/>
                <w:szCs w:val="22"/>
              </w:rPr>
            </w:pPr>
            <w:r w:rsidRPr="00283FFA">
              <w:rPr>
                <w:rFonts w:cstheme="minorHAnsi"/>
                <w:sz w:val="22"/>
                <w:szCs w:val="22"/>
              </w:rPr>
              <w:t>Independent Advocate</w:t>
            </w:r>
          </w:p>
        </w:tc>
        <w:tc>
          <w:tcPr>
            <w:tcW w:w="6750" w:type="dxa"/>
          </w:tcPr>
          <w:p w14:paraId="25D535E0" w14:textId="77777777" w:rsidR="00283FFA" w:rsidRPr="00283FFA" w:rsidRDefault="00283FFA" w:rsidP="00C5644B">
            <w:pPr>
              <w:jc w:val="both"/>
              <w:rPr>
                <w:rFonts w:cstheme="minorHAnsi"/>
                <w:sz w:val="22"/>
                <w:szCs w:val="22"/>
              </w:rPr>
            </w:pPr>
            <w:r w:rsidRPr="00283FFA">
              <w:rPr>
                <w:rFonts w:cstheme="minorHAnsi"/>
                <w:sz w:val="22"/>
                <w:szCs w:val="22"/>
              </w:rPr>
              <w:t>Karey Christ-Janer</w:t>
            </w:r>
          </w:p>
        </w:tc>
      </w:tr>
      <w:tr w:rsidR="00283FFA" w:rsidRPr="00283FFA" w14:paraId="25D535E4" w14:textId="77777777" w:rsidTr="00BA6CA2">
        <w:tc>
          <w:tcPr>
            <w:tcW w:w="2808" w:type="dxa"/>
          </w:tcPr>
          <w:p w14:paraId="25D535E2" w14:textId="77777777" w:rsidR="00283FFA" w:rsidRPr="00283FFA" w:rsidRDefault="00283FFA" w:rsidP="00C5644B">
            <w:pPr>
              <w:jc w:val="both"/>
              <w:rPr>
                <w:rFonts w:cstheme="minorHAnsi"/>
                <w:sz w:val="22"/>
                <w:szCs w:val="22"/>
              </w:rPr>
            </w:pPr>
            <w:r w:rsidRPr="00283FFA">
              <w:rPr>
                <w:rFonts w:cstheme="minorHAnsi"/>
                <w:sz w:val="22"/>
                <w:szCs w:val="22"/>
              </w:rPr>
              <w:t>City and County of Denver</w:t>
            </w:r>
          </w:p>
        </w:tc>
        <w:tc>
          <w:tcPr>
            <w:tcW w:w="6750" w:type="dxa"/>
          </w:tcPr>
          <w:p w14:paraId="25D535E3" w14:textId="77777777" w:rsidR="00283FFA" w:rsidRPr="00283FFA" w:rsidRDefault="00283FFA" w:rsidP="00C5644B">
            <w:pPr>
              <w:jc w:val="both"/>
              <w:rPr>
                <w:rFonts w:cstheme="minorHAnsi"/>
                <w:sz w:val="22"/>
                <w:szCs w:val="22"/>
              </w:rPr>
            </w:pPr>
            <w:r w:rsidRPr="00283FFA">
              <w:rPr>
                <w:rFonts w:cstheme="minorHAnsi"/>
                <w:sz w:val="22"/>
                <w:szCs w:val="22"/>
              </w:rPr>
              <w:t>Thomas Herrod</w:t>
            </w:r>
          </w:p>
        </w:tc>
      </w:tr>
      <w:tr w:rsidR="00283FFA" w:rsidRPr="00283FFA" w14:paraId="25D535E7" w14:textId="77777777" w:rsidTr="00BA6CA2">
        <w:tc>
          <w:tcPr>
            <w:tcW w:w="2808" w:type="dxa"/>
          </w:tcPr>
          <w:p w14:paraId="25D535E5" w14:textId="77777777" w:rsidR="00283FFA" w:rsidRPr="00283FFA" w:rsidRDefault="00283FFA" w:rsidP="00C5644B">
            <w:pPr>
              <w:jc w:val="both"/>
              <w:rPr>
                <w:rFonts w:cstheme="minorHAnsi"/>
                <w:sz w:val="22"/>
                <w:szCs w:val="22"/>
              </w:rPr>
            </w:pPr>
            <w:r w:rsidRPr="00283FFA">
              <w:rPr>
                <w:rFonts w:cstheme="minorHAnsi"/>
                <w:sz w:val="22"/>
                <w:szCs w:val="22"/>
              </w:rPr>
              <w:t>WRA</w:t>
            </w:r>
          </w:p>
        </w:tc>
        <w:tc>
          <w:tcPr>
            <w:tcW w:w="6750" w:type="dxa"/>
          </w:tcPr>
          <w:p w14:paraId="25D535E6" w14:textId="77777777" w:rsidR="00283FFA" w:rsidRPr="00283FFA" w:rsidRDefault="00283FFA" w:rsidP="00C5644B">
            <w:pPr>
              <w:jc w:val="both"/>
              <w:rPr>
                <w:rFonts w:cstheme="minorHAnsi"/>
                <w:sz w:val="22"/>
                <w:szCs w:val="22"/>
              </w:rPr>
            </w:pPr>
            <w:r w:rsidRPr="00283FFA">
              <w:rPr>
                <w:rFonts w:cstheme="minorHAnsi"/>
                <w:sz w:val="22"/>
                <w:szCs w:val="22"/>
              </w:rPr>
              <w:t>Robin Quarrier</w:t>
            </w:r>
          </w:p>
        </w:tc>
      </w:tr>
      <w:tr w:rsidR="00283FFA" w:rsidRPr="00283FFA" w14:paraId="25D535EA" w14:textId="77777777" w:rsidTr="00201EE7">
        <w:trPr>
          <w:trHeight w:val="422"/>
        </w:trPr>
        <w:tc>
          <w:tcPr>
            <w:tcW w:w="2808" w:type="dxa"/>
          </w:tcPr>
          <w:p w14:paraId="25D535E8" w14:textId="77777777" w:rsidR="00283FFA" w:rsidRPr="00283FFA" w:rsidRDefault="00283FFA" w:rsidP="00C5644B">
            <w:pPr>
              <w:jc w:val="both"/>
              <w:rPr>
                <w:rFonts w:cstheme="minorHAnsi"/>
                <w:sz w:val="22"/>
                <w:szCs w:val="22"/>
              </w:rPr>
            </w:pPr>
            <w:r w:rsidRPr="00283FFA">
              <w:rPr>
                <w:rFonts w:cstheme="minorHAnsi"/>
                <w:sz w:val="22"/>
                <w:szCs w:val="22"/>
              </w:rPr>
              <w:t>REC Solar</w:t>
            </w:r>
          </w:p>
        </w:tc>
        <w:tc>
          <w:tcPr>
            <w:tcW w:w="6750" w:type="dxa"/>
          </w:tcPr>
          <w:p w14:paraId="25D535E9" w14:textId="77777777" w:rsidR="00283FFA" w:rsidRPr="00283FFA" w:rsidRDefault="00283FFA" w:rsidP="00C5644B">
            <w:pPr>
              <w:jc w:val="both"/>
              <w:rPr>
                <w:rFonts w:cstheme="minorHAnsi"/>
                <w:sz w:val="22"/>
                <w:szCs w:val="22"/>
              </w:rPr>
            </w:pPr>
            <w:r w:rsidRPr="00283FFA">
              <w:rPr>
                <w:rFonts w:cstheme="minorHAnsi"/>
                <w:sz w:val="22"/>
                <w:szCs w:val="22"/>
              </w:rPr>
              <w:t>Jonathan Oakley</w:t>
            </w:r>
          </w:p>
        </w:tc>
      </w:tr>
      <w:tr w:rsidR="00283FFA" w:rsidRPr="00283FFA" w14:paraId="25D535ED" w14:textId="77777777" w:rsidTr="00BA6CA2">
        <w:tc>
          <w:tcPr>
            <w:tcW w:w="2808" w:type="dxa"/>
          </w:tcPr>
          <w:p w14:paraId="25D535EB" w14:textId="77777777" w:rsidR="00283FFA" w:rsidRPr="00283FFA" w:rsidRDefault="00283FFA" w:rsidP="00C5644B">
            <w:pPr>
              <w:jc w:val="both"/>
              <w:rPr>
                <w:rFonts w:cstheme="minorHAnsi"/>
                <w:sz w:val="22"/>
                <w:szCs w:val="22"/>
              </w:rPr>
            </w:pPr>
            <w:r w:rsidRPr="00283FFA">
              <w:rPr>
                <w:rFonts w:cstheme="minorHAnsi"/>
                <w:sz w:val="22"/>
                <w:szCs w:val="22"/>
              </w:rPr>
              <w:t>Grid Alternative Co.</w:t>
            </w:r>
          </w:p>
        </w:tc>
        <w:tc>
          <w:tcPr>
            <w:tcW w:w="6750" w:type="dxa"/>
          </w:tcPr>
          <w:p w14:paraId="25D535EC" w14:textId="77777777" w:rsidR="00283FFA" w:rsidRPr="00283FFA" w:rsidRDefault="00283FFA" w:rsidP="00C5644B">
            <w:pPr>
              <w:jc w:val="both"/>
              <w:rPr>
                <w:rFonts w:cstheme="minorHAnsi"/>
                <w:sz w:val="22"/>
                <w:szCs w:val="22"/>
              </w:rPr>
            </w:pPr>
            <w:r w:rsidRPr="00283FFA">
              <w:rPr>
                <w:rFonts w:cstheme="minorHAnsi"/>
                <w:sz w:val="22"/>
                <w:szCs w:val="22"/>
              </w:rPr>
              <w:t>Tom Figel</w:t>
            </w:r>
          </w:p>
        </w:tc>
      </w:tr>
      <w:tr w:rsidR="00283FFA" w:rsidRPr="00283FFA" w14:paraId="25D535F0" w14:textId="77777777" w:rsidTr="00BA6CA2">
        <w:tc>
          <w:tcPr>
            <w:tcW w:w="2808" w:type="dxa"/>
          </w:tcPr>
          <w:p w14:paraId="25D535EE" w14:textId="77777777" w:rsidR="00283FFA" w:rsidRPr="00283FFA" w:rsidRDefault="00283FFA" w:rsidP="00C5644B">
            <w:pPr>
              <w:jc w:val="both"/>
              <w:rPr>
                <w:rFonts w:cstheme="minorHAnsi"/>
                <w:sz w:val="22"/>
                <w:szCs w:val="22"/>
              </w:rPr>
            </w:pPr>
            <w:r w:rsidRPr="00283FFA">
              <w:rPr>
                <w:rFonts w:cstheme="minorHAnsi"/>
                <w:sz w:val="22"/>
                <w:szCs w:val="22"/>
              </w:rPr>
              <w:t>CEO</w:t>
            </w:r>
          </w:p>
        </w:tc>
        <w:tc>
          <w:tcPr>
            <w:tcW w:w="6750" w:type="dxa"/>
          </w:tcPr>
          <w:p w14:paraId="25D535EF" w14:textId="77777777" w:rsidR="00283FFA" w:rsidRPr="00283FFA" w:rsidRDefault="00283FFA" w:rsidP="00C5644B">
            <w:pPr>
              <w:jc w:val="both"/>
              <w:rPr>
                <w:rFonts w:cstheme="minorHAnsi"/>
                <w:sz w:val="22"/>
                <w:szCs w:val="22"/>
              </w:rPr>
            </w:pPr>
            <w:r w:rsidRPr="00283FFA">
              <w:rPr>
                <w:rFonts w:cstheme="minorHAnsi"/>
                <w:sz w:val="22"/>
                <w:szCs w:val="22"/>
              </w:rPr>
              <w:t>Lindsey Stegall</w:t>
            </w:r>
          </w:p>
        </w:tc>
      </w:tr>
      <w:tr w:rsidR="00283FFA" w:rsidRPr="00283FFA" w14:paraId="25D535F3" w14:textId="77777777" w:rsidTr="00BA6CA2">
        <w:tc>
          <w:tcPr>
            <w:tcW w:w="2808" w:type="dxa"/>
          </w:tcPr>
          <w:p w14:paraId="25D535F1" w14:textId="77777777" w:rsidR="00283FFA" w:rsidRPr="00283FFA" w:rsidRDefault="00283FFA" w:rsidP="00C5644B">
            <w:pPr>
              <w:jc w:val="both"/>
              <w:rPr>
                <w:rFonts w:cstheme="minorHAnsi"/>
                <w:sz w:val="22"/>
                <w:szCs w:val="22"/>
              </w:rPr>
            </w:pPr>
            <w:r w:rsidRPr="00283FFA">
              <w:rPr>
                <w:rFonts w:cstheme="minorHAnsi"/>
                <w:sz w:val="22"/>
                <w:szCs w:val="22"/>
              </w:rPr>
              <w:t>CEC</w:t>
            </w:r>
          </w:p>
        </w:tc>
        <w:tc>
          <w:tcPr>
            <w:tcW w:w="6750" w:type="dxa"/>
          </w:tcPr>
          <w:p w14:paraId="25D535F2" w14:textId="77777777" w:rsidR="00283FFA" w:rsidRPr="00283FFA" w:rsidRDefault="00283FFA" w:rsidP="00C5644B">
            <w:pPr>
              <w:jc w:val="both"/>
              <w:rPr>
                <w:rFonts w:cstheme="minorHAnsi"/>
                <w:sz w:val="22"/>
                <w:szCs w:val="22"/>
              </w:rPr>
            </w:pPr>
            <w:r w:rsidRPr="00283FFA">
              <w:rPr>
                <w:rFonts w:cstheme="minorHAnsi"/>
                <w:sz w:val="22"/>
                <w:szCs w:val="22"/>
              </w:rPr>
              <w:t>Justin Wilson</w:t>
            </w:r>
          </w:p>
        </w:tc>
      </w:tr>
      <w:tr w:rsidR="00283FFA" w:rsidRPr="00283FFA" w14:paraId="25D535F6" w14:textId="77777777" w:rsidTr="00BA6CA2">
        <w:tc>
          <w:tcPr>
            <w:tcW w:w="2808" w:type="dxa"/>
          </w:tcPr>
          <w:p w14:paraId="25D535F4" w14:textId="77777777" w:rsidR="00283FFA" w:rsidRPr="00283FFA" w:rsidRDefault="00283FFA" w:rsidP="00C5644B">
            <w:pPr>
              <w:jc w:val="both"/>
              <w:rPr>
                <w:rFonts w:cstheme="minorHAnsi"/>
                <w:sz w:val="22"/>
                <w:szCs w:val="22"/>
              </w:rPr>
            </w:pPr>
            <w:r w:rsidRPr="00283FFA">
              <w:rPr>
                <w:rFonts w:cstheme="minorHAnsi"/>
                <w:sz w:val="22"/>
                <w:szCs w:val="22"/>
              </w:rPr>
              <w:t>OCC</w:t>
            </w:r>
          </w:p>
        </w:tc>
        <w:tc>
          <w:tcPr>
            <w:tcW w:w="6750" w:type="dxa"/>
          </w:tcPr>
          <w:p w14:paraId="25D535F5" w14:textId="77777777" w:rsidR="00283FFA" w:rsidRPr="00283FFA" w:rsidRDefault="00283FFA" w:rsidP="00C5644B">
            <w:pPr>
              <w:jc w:val="both"/>
              <w:rPr>
                <w:rFonts w:cstheme="minorHAnsi"/>
                <w:sz w:val="22"/>
                <w:szCs w:val="22"/>
              </w:rPr>
            </w:pPr>
            <w:r w:rsidRPr="00283FFA">
              <w:rPr>
                <w:rFonts w:cstheme="minorHAnsi"/>
                <w:sz w:val="22"/>
                <w:szCs w:val="22"/>
              </w:rPr>
              <w:t>Scott England</w:t>
            </w:r>
          </w:p>
        </w:tc>
      </w:tr>
      <w:tr w:rsidR="00283FFA" w:rsidRPr="00283FFA" w14:paraId="25D535F9" w14:textId="77777777" w:rsidTr="00BA6CA2">
        <w:tc>
          <w:tcPr>
            <w:tcW w:w="2808" w:type="dxa"/>
          </w:tcPr>
          <w:p w14:paraId="25D535F7" w14:textId="212F5622" w:rsidR="00283FFA" w:rsidRPr="00283FFA" w:rsidRDefault="00D83074" w:rsidP="00C5644B">
            <w:pPr>
              <w:jc w:val="both"/>
              <w:rPr>
                <w:rFonts w:cstheme="minorHAnsi"/>
                <w:sz w:val="22"/>
                <w:szCs w:val="22"/>
              </w:rPr>
            </w:pPr>
            <w:proofErr w:type="spellStart"/>
            <w:r>
              <w:rPr>
                <w:rFonts w:cstheme="minorHAnsi"/>
                <w:sz w:val="22"/>
                <w:szCs w:val="22"/>
              </w:rPr>
              <w:t>Sunr</w:t>
            </w:r>
            <w:r w:rsidR="00283FFA" w:rsidRPr="00283FFA">
              <w:rPr>
                <w:rFonts w:cstheme="minorHAnsi"/>
                <w:sz w:val="22"/>
                <w:szCs w:val="22"/>
              </w:rPr>
              <w:t>un</w:t>
            </w:r>
            <w:proofErr w:type="spellEnd"/>
          </w:p>
        </w:tc>
        <w:tc>
          <w:tcPr>
            <w:tcW w:w="6750" w:type="dxa"/>
          </w:tcPr>
          <w:p w14:paraId="25D535F8" w14:textId="77777777" w:rsidR="00283FFA" w:rsidRPr="00283FFA" w:rsidRDefault="00283FFA" w:rsidP="00C5644B">
            <w:pPr>
              <w:jc w:val="both"/>
              <w:rPr>
                <w:rFonts w:cstheme="minorHAnsi"/>
                <w:sz w:val="22"/>
                <w:szCs w:val="22"/>
              </w:rPr>
            </w:pPr>
            <w:r w:rsidRPr="00283FFA">
              <w:rPr>
                <w:rFonts w:cstheme="minorHAnsi"/>
                <w:sz w:val="22"/>
                <w:szCs w:val="22"/>
              </w:rPr>
              <w:t>Gracie Walovich</w:t>
            </w:r>
          </w:p>
        </w:tc>
      </w:tr>
      <w:tr w:rsidR="00283FFA" w:rsidRPr="00283FFA" w14:paraId="25D535FC" w14:textId="77777777" w:rsidTr="00BA6CA2">
        <w:tc>
          <w:tcPr>
            <w:tcW w:w="2808" w:type="dxa"/>
          </w:tcPr>
          <w:p w14:paraId="25D535FA" w14:textId="77777777" w:rsidR="00283FFA" w:rsidRPr="00283FFA" w:rsidRDefault="00283FFA" w:rsidP="00C5644B">
            <w:pPr>
              <w:jc w:val="both"/>
              <w:rPr>
                <w:rFonts w:cstheme="minorHAnsi"/>
                <w:sz w:val="22"/>
                <w:szCs w:val="22"/>
              </w:rPr>
            </w:pPr>
            <w:r w:rsidRPr="00283FFA">
              <w:rPr>
                <w:rFonts w:cstheme="minorHAnsi"/>
                <w:sz w:val="22"/>
                <w:szCs w:val="22"/>
              </w:rPr>
              <w:t>Walmart</w:t>
            </w:r>
          </w:p>
        </w:tc>
        <w:tc>
          <w:tcPr>
            <w:tcW w:w="6750" w:type="dxa"/>
          </w:tcPr>
          <w:p w14:paraId="25D535FB" w14:textId="77777777" w:rsidR="00283FFA" w:rsidRPr="00283FFA" w:rsidRDefault="00283FFA" w:rsidP="00C5644B">
            <w:pPr>
              <w:jc w:val="both"/>
              <w:rPr>
                <w:rFonts w:cstheme="minorHAnsi"/>
                <w:sz w:val="22"/>
                <w:szCs w:val="22"/>
              </w:rPr>
            </w:pPr>
            <w:r w:rsidRPr="00283FFA">
              <w:rPr>
                <w:rFonts w:cstheme="minorHAnsi"/>
                <w:sz w:val="22"/>
                <w:szCs w:val="22"/>
              </w:rPr>
              <w:t>Greg Tillman</w:t>
            </w:r>
          </w:p>
        </w:tc>
      </w:tr>
      <w:tr w:rsidR="00D83074" w:rsidRPr="00283FFA" w14:paraId="3A7D4D24" w14:textId="77777777" w:rsidTr="00BA6CA2">
        <w:tc>
          <w:tcPr>
            <w:tcW w:w="2808" w:type="dxa"/>
          </w:tcPr>
          <w:p w14:paraId="1994761E" w14:textId="74052688" w:rsidR="00D83074" w:rsidRPr="00283FFA" w:rsidRDefault="00D83074" w:rsidP="00C5644B">
            <w:pPr>
              <w:jc w:val="both"/>
              <w:rPr>
                <w:rFonts w:cstheme="minorHAnsi"/>
                <w:sz w:val="22"/>
                <w:szCs w:val="22"/>
              </w:rPr>
            </w:pPr>
            <w:r>
              <w:rPr>
                <w:rFonts w:cstheme="minorHAnsi"/>
                <w:sz w:val="22"/>
                <w:szCs w:val="22"/>
              </w:rPr>
              <w:t>SEIA</w:t>
            </w:r>
          </w:p>
        </w:tc>
        <w:tc>
          <w:tcPr>
            <w:tcW w:w="6750" w:type="dxa"/>
          </w:tcPr>
          <w:p w14:paraId="6F841DEF" w14:textId="2231FDB7" w:rsidR="00D83074" w:rsidRPr="00283FFA" w:rsidRDefault="00D83074" w:rsidP="00C5644B">
            <w:pPr>
              <w:jc w:val="both"/>
              <w:rPr>
                <w:rFonts w:cstheme="minorHAnsi"/>
                <w:sz w:val="22"/>
                <w:szCs w:val="22"/>
              </w:rPr>
            </w:pPr>
            <w:r w:rsidRPr="00D83074">
              <w:rPr>
                <w:rFonts w:cstheme="minorHAnsi"/>
                <w:sz w:val="22"/>
                <w:szCs w:val="22"/>
              </w:rPr>
              <w:t>Sara Birmingham</w:t>
            </w:r>
          </w:p>
        </w:tc>
      </w:tr>
    </w:tbl>
    <w:p w14:paraId="38A16E52" w14:textId="77777777" w:rsidR="00BE5497" w:rsidRDefault="00BE5497" w:rsidP="00BE5497">
      <w:pPr>
        <w:pStyle w:val="Heading2"/>
        <w:spacing w:before="0" w:after="0" w:line="240" w:lineRule="auto"/>
        <w:ind w:left="720"/>
        <w:jc w:val="both"/>
        <w:rPr>
          <w:rFonts w:cstheme="minorHAnsi"/>
          <w:szCs w:val="22"/>
          <w:u w:val="single"/>
        </w:rPr>
      </w:pPr>
    </w:p>
    <w:p w14:paraId="25D53601" w14:textId="5F9CDA98" w:rsidR="00A43E5C" w:rsidRPr="00283FFA" w:rsidRDefault="000035AF" w:rsidP="00C5644B">
      <w:pPr>
        <w:pStyle w:val="Heading2"/>
        <w:numPr>
          <w:ilvl w:val="0"/>
          <w:numId w:val="37"/>
        </w:numPr>
        <w:spacing w:before="0" w:after="0" w:line="240" w:lineRule="auto"/>
        <w:jc w:val="both"/>
        <w:rPr>
          <w:rFonts w:cstheme="minorHAnsi"/>
          <w:szCs w:val="22"/>
          <w:u w:val="single"/>
        </w:rPr>
      </w:pPr>
      <w:r w:rsidRPr="00283FFA">
        <w:rPr>
          <w:rFonts w:cstheme="minorHAnsi"/>
          <w:szCs w:val="22"/>
          <w:u w:val="single"/>
        </w:rPr>
        <w:t xml:space="preserve">Welcome &amp; Introductions </w:t>
      </w:r>
    </w:p>
    <w:p w14:paraId="25D53602" w14:textId="77777777" w:rsidR="00A43E5C" w:rsidRPr="00283FFA" w:rsidRDefault="009427C8" w:rsidP="00C5644B">
      <w:pPr>
        <w:pStyle w:val="Heading2"/>
        <w:spacing w:before="0" w:after="0" w:line="240" w:lineRule="auto"/>
        <w:jc w:val="both"/>
        <w:rPr>
          <w:rFonts w:cstheme="minorHAnsi"/>
          <w:b w:val="0"/>
          <w:szCs w:val="22"/>
        </w:rPr>
      </w:pPr>
      <w:r w:rsidRPr="00283FFA">
        <w:rPr>
          <w:rFonts w:cstheme="minorHAnsi"/>
          <w:b w:val="0"/>
          <w:szCs w:val="22"/>
        </w:rPr>
        <w:t xml:space="preserve">This is the first meeting for this Stakeholder group as formed out of the Settlement Agreement </w:t>
      </w:r>
      <w:r w:rsidR="00A43E5C" w:rsidRPr="00283FFA">
        <w:rPr>
          <w:rFonts w:cstheme="minorHAnsi"/>
          <w:b w:val="0"/>
          <w:szCs w:val="22"/>
        </w:rPr>
        <w:t>in consolidated Proceeding Nos. 16AL-0048E (2016 Phase II Electric Rate Case), 16A-0055E (Renewable*Connect Program) and 16A-0139E (2017-2019 Renewable Energy Compliance Plan).</w:t>
      </w:r>
    </w:p>
    <w:p w14:paraId="25D53604" w14:textId="11F226CF" w:rsidR="000035AF" w:rsidRPr="00283FFA" w:rsidRDefault="000035AF" w:rsidP="00C5644B">
      <w:pPr>
        <w:pStyle w:val="Heading2"/>
        <w:numPr>
          <w:ilvl w:val="0"/>
          <w:numId w:val="37"/>
        </w:numPr>
        <w:jc w:val="both"/>
        <w:rPr>
          <w:rFonts w:cstheme="minorHAnsi"/>
          <w:b w:val="0"/>
          <w:szCs w:val="22"/>
          <w:u w:val="single"/>
        </w:rPr>
      </w:pPr>
      <w:r w:rsidRPr="00283FFA">
        <w:rPr>
          <w:rFonts w:cstheme="minorHAnsi"/>
          <w:szCs w:val="22"/>
          <w:u w:val="single"/>
        </w:rPr>
        <w:t xml:space="preserve">Review of Agenda, Stakeholder Group Charter, and Review of Attachment F </w:t>
      </w:r>
    </w:p>
    <w:p w14:paraId="25D53605" w14:textId="77777777" w:rsidR="009427C8" w:rsidRPr="00283FFA" w:rsidRDefault="009427C8" w:rsidP="00C5644B">
      <w:pPr>
        <w:pStyle w:val="ListParagraph"/>
        <w:numPr>
          <w:ilvl w:val="0"/>
          <w:numId w:val="15"/>
        </w:numPr>
        <w:jc w:val="both"/>
        <w:rPr>
          <w:rFonts w:cstheme="minorHAnsi"/>
          <w:sz w:val="22"/>
          <w:szCs w:val="22"/>
        </w:rPr>
      </w:pPr>
      <w:r w:rsidRPr="00283FFA">
        <w:rPr>
          <w:rFonts w:cstheme="minorHAnsi"/>
          <w:sz w:val="22"/>
          <w:szCs w:val="22"/>
        </w:rPr>
        <w:t>Review of Work Group Charter</w:t>
      </w:r>
    </w:p>
    <w:p w14:paraId="25D53606" w14:textId="77777777" w:rsidR="009427C8" w:rsidRPr="00283FFA" w:rsidRDefault="009427C8" w:rsidP="00C5644B">
      <w:pPr>
        <w:pStyle w:val="ListParagraph"/>
        <w:numPr>
          <w:ilvl w:val="0"/>
          <w:numId w:val="14"/>
        </w:numPr>
        <w:ind w:left="1080"/>
        <w:jc w:val="both"/>
        <w:rPr>
          <w:rFonts w:cstheme="minorHAnsi"/>
          <w:sz w:val="22"/>
          <w:szCs w:val="22"/>
        </w:rPr>
      </w:pPr>
      <w:r w:rsidRPr="00283FFA">
        <w:rPr>
          <w:rFonts w:cstheme="minorHAnsi"/>
          <w:sz w:val="22"/>
          <w:szCs w:val="22"/>
        </w:rPr>
        <w:t>Reminders:</w:t>
      </w:r>
    </w:p>
    <w:p w14:paraId="25D53607" w14:textId="77777777" w:rsidR="009427C8" w:rsidRPr="00283FFA" w:rsidRDefault="009427C8" w:rsidP="00C5644B">
      <w:pPr>
        <w:pStyle w:val="ListParagraph"/>
        <w:numPr>
          <w:ilvl w:val="0"/>
          <w:numId w:val="6"/>
        </w:numPr>
        <w:ind w:left="1440"/>
        <w:jc w:val="both"/>
        <w:rPr>
          <w:rFonts w:cstheme="minorHAnsi"/>
          <w:sz w:val="22"/>
          <w:szCs w:val="22"/>
        </w:rPr>
      </w:pPr>
      <w:r w:rsidRPr="00283FFA">
        <w:rPr>
          <w:rFonts w:cstheme="minorHAnsi"/>
          <w:sz w:val="22"/>
          <w:szCs w:val="22"/>
        </w:rPr>
        <w:t xml:space="preserve">The Company will send notice of each meeting to Stakeholders. </w:t>
      </w:r>
    </w:p>
    <w:p w14:paraId="25D53608" w14:textId="77777777" w:rsidR="009427C8" w:rsidRPr="00283FFA" w:rsidRDefault="009427C8" w:rsidP="00C5644B">
      <w:pPr>
        <w:pStyle w:val="ListParagraph"/>
        <w:numPr>
          <w:ilvl w:val="0"/>
          <w:numId w:val="6"/>
        </w:numPr>
        <w:ind w:left="1440"/>
        <w:jc w:val="both"/>
        <w:rPr>
          <w:rFonts w:cstheme="minorHAnsi"/>
          <w:sz w:val="22"/>
          <w:szCs w:val="22"/>
        </w:rPr>
      </w:pPr>
      <w:r w:rsidRPr="00283FFA">
        <w:rPr>
          <w:rFonts w:cstheme="minorHAnsi"/>
          <w:sz w:val="22"/>
          <w:szCs w:val="22"/>
        </w:rPr>
        <w:t xml:space="preserve">The Company will solicit Stakeholders for suggestions for the Agenda. </w:t>
      </w:r>
    </w:p>
    <w:p w14:paraId="25D53609" w14:textId="6076A578" w:rsidR="009427C8" w:rsidRPr="00283FFA" w:rsidRDefault="009427C8" w:rsidP="00C5644B">
      <w:pPr>
        <w:pStyle w:val="ListParagraph"/>
        <w:numPr>
          <w:ilvl w:val="0"/>
          <w:numId w:val="6"/>
        </w:numPr>
        <w:ind w:left="1440"/>
        <w:jc w:val="both"/>
        <w:rPr>
          <w:rFonts w:cstheme="minorHAnsi"/>
          <w:sz w:val="22"/>
          <w:szCs w:val="22"/>
        </w:rPr>
      </w:pPr>
      <w:r w:rsidRPr="00283FFA">
        <w:rPr>
          <w:rFonts w:cstheme="minorHAnsi"/>
          <w:sz w:val="22"/>
          <w:szCs w:val="22"/>
        </w:rPr>
        <w:t xml:space="preserve">The Company will distribute meeting minutes for Stakeholder review within a </w:t>
      </w:r>
      <w:r w:rsidR="00B13BC1" w:rsidRPr="00283FFA">
        <w:rPr>
          <w:rFonts w:cstheme="minorHAnsi"/>
          <w:sz w:val="22"/>
          <w:szCs w:val="22"/>
        </w:rPr>
        <w:t>week of</w:t>
      </w:r>
      <w:r w:rsidRPr="00283FFA">
        <w:rPr>
          <w:rFonts w:cstheme="minorHAnsi"/>
          <w:sz w:val="22"/>
          <w:szCs w:val="22"/>
        </w:rPr>
        <w:t xml:space="preserve"> each meeting.</w:t>
      </w:r>
    </w:p>
    <w:p w14:paraId="25D5360A" w14:textId="77777777" w:rsidR="009427C8" w:rsidRPr="00283FFA" w:rsidRDefault="009427C8" w:rsidP="00C5644B">
      <w:pPr>
        <w:pStyle w:val="ListParagraph"/>
        <w:numPr>
          <w:ilvl w:val="0"/>
          <w:numId w:val="6"/>
        </w:numPr>
        <w:ind w:left="1440"/>
        <w:jc w:val="both"/>
        <w:rPr>
          <w:rFonts w:cstheme="minorHAnsi"/>
          <w:sz w:val="22"/>
          <w:szCs w:val="22"/>
        </w:rPr>
      </w:pPr>
      <w:r w:rsidRPr="00283FFA">
        <w:rPr>
          <w:rFonts w:cstheme="minorHAnsi"/>
          <w:sz w:val="22"/>
          <w:szCs w:val="22"/>
        </w:rPr>
        <w:t>Meeting minutes will be approved at the following Stakeholder meeting.</w:t>
      </w:r>
    </w:p>
    <w:p w14:paraId="24121BCE" w14:textId="77777777" w:rsidR="00BE5497" w:rsidRDefault="00BE5497" w:rsidP="00BE5497">
      <w:pPr>
        <w:pStyle w:val="ListParagraph"/>
        <w:ind w:left="1080"/>
        <w:jc w:val="both"/>
        <w:rPr>
          <w:rFonts w:cstheme="minorHAnsi"/>
          <w:sz w:val="22"/>
          <w:szCs w:val="22"/>
        </w:rPr>
      </w:pPr>
    </w:p>
    <w:p w14:paraId="65C16368" w14:textId="77777777" w:rsidR="00BE5497" w:rsidRDefault="00BE5497" w:rsidP="00BE5497">
      <w:pPr>
        <w:pStyle w:val="ListParagraph"/>
        <w:ind w:left="1080"/>
        <w:jc w:val="both"/>
        <w:rPr>
          <w:rFonts w:cstheme="minorHAnsi"/>
          <w:sz w:val="22"/>
          <w:szCs w:val="22"/>
        </w:rPr>
      </w:pPr>
    </w:p>
    <w:p w14:paraId="25D5360C" w14:textId="77777777" w:rsidR="009427C8" w:rsidRPr="00283FFA" w:rsidRDefault="00A43E5C" w:rsidP="00C5644B">
      <w:pPr>
        <w:pStyle w:val="ListParagraph"/>
        <w:numPr>
          <w:ilvl w:val="0"/>
          <w:numId w:val="14"/>
        </w:numPr>
        <w:ind w:left="1080"/>
        <w:jc w:val="both"/>
        <w:rPr>
          <w:rFonts w:cstheme="minorHAnsi"/>
          <w:sz w:val="22"/>
          <w:szCs w:val="22"/>
        </w:rPr>
      </w:pPr>
      <w:r w:rsidRPr="00283FFA">
        <w:rPr>
          <w:rFonts w:cstheme="minorHAnsi"/>
          <w:sz w:val="22"/>
          <w:szCs w:val="22"/>
        </w:rPr>
        <w:lastRenderedPageBreak/>
        <w:t>Unopposed De</w:t>
      </w:r>
      <w:r w:rsidR="009427C8" w:rsidRPr="00283FFA">
        <w:rPr>
          <w:rFonts w:cstheme="minorHAnsi"/>
          <w:sz w:val="22"/>
          <w:szCs w:val="22"/>
        </w:rPr>
        <w:t xml:space="preserve">cision: </w:t>
      </w:r>
    </w:p>
    <w:p w14:paraId="25D5360D" w14:textId="23A6B58A" w:rsidR="009427C8" w:rsidRDefault="002C5461" w:rsidP="00C5644B">
      <w:pPr>
        <w:pStyle w:val="ListParagraph"/>
        <w:numPr>
          <w:ilvl w:val="0"/>
          <w:numId w:val="9"/>
        </w:numPr>
        <w:ind w:left="1440"/>
        <w:jc w:val="both"/>
        <w:rPr>
          <w:rFonts w:cstheme="minorHAnsi"/>
          <w:b/>
          <w:color w:val="FF0000"/>
          <w:sz w:val="22"/>
          <w:szCs w:val="22"/>
        </w:rPr>
      </w:pPr>
      <w:r>
        <w:rPr>
          <w:rFonts w:cstheme="minorHAnsi"/>
          <w:b/>
          <w:color w:val="FF0000"/>
          <w:sz w:val="22"/>
          <w:szCs w:val="22"/>
        </w:rPr>
        <w:t>ACTION</w:t>
      </w:r>
      <w:r w:rsidR="002126EB">
        <w:rPr>
          <w:rFonts w:cstheme="minorHAnsi"/>
          <w:b/>
          <w:color w:val="FF0000"/>
          <w:sz w:val="22"/>
          <w:szCs w:val="22"/>
        </w:rPr>
        <w:t xml:space="preserve"> to Xcel</w:t>
      </w:r>
      <w:r>
        <w:rPr>
          <w:rFonts w:cstheme="minorHAnsi"/>
          <w:b/>
          <w:color w:val="FF0000"/>
          <w:sz w:val="22"/>
          <w:szCs w:val="22"/>
        </w:rPr>
        <w:t xml:space="preserve">: </w:t>
      </w:r>
      <w:r w:rsidR="009427C8" w:rsidRPr="00642590">
        <w:rPr>
          <w:rFonts w:cstheme="minorHAnsi"/>
          <w:b/>
          <w:color w:val="FF0000"/>
          <w:sz w:val="22"/>
          <w:szCs w:val="22"/>
        </w:rPr>
        <w:t xml:space="preserve">Strike section </w:t>
      </w:r>
      <w:r w:rsidR="009427C8" w:rsidRPr="00642590">
        <w:rPr>
          <w:rFonts w:cstheme="minorHAnsi"/>
          <w:b/>
          <w:i/>
          <w:color w:val="FF0000"/>
          <w:sz w:val="22"/>
          <w:szCs w:val="22"/>
        </w:rPr>
        <w:t>Out of cycle communication to the Stakeholder Group</w:t>
      </w:r>
      <w:r>
        <w:rPr>
          <w:rFonts w:cstheme="minorHAnsi"/>
          <w:b/>
          <w:color w:val="FF0000"/>
          <w:sz w:val="22"/>
          <w:szCs w:val="22"/>
        </w:rPr>
        <w:t xml:space="preserve">.  DONE.  </w:t>
      </w:r>
    </w:p>
    <w:p w14:paraId="41C452BB" w14:textId="77777777" w:rsidR="002126EB" w:rsidRPr="00642590" w:rsidRDefault="002126EB" w:rsidP="002126EB">
      <w:pPr>
        <w:pStyle w:val="ListParagraph"/>
        <w:ind w:left="1440"/>
        <w:jc w:val="both"/>
        <w:rPr>
          <w:rFonts w:cstheme="minorHAnsi"/>
          <w:b/>
          <w:color w:val="FF0000"/>
          <w:sz w:val="22"/>
          <w:szCs w:val="22"/>
        </w:rPr>
      </w:pPr>
    </w:p>
    <w:p w14:paraId="25D5360F" w14:textId="77777777" w:rsidR="009427C8" w:rsidRPr="00283FFA" w:rsidRDefault="009427C8" w:rsidP="00C5644B">
      <w:pPr>
        <w:pStyle w:val="ListParagraph"/>
        <w:numPr>
          <w:ilvl w:val="0"/>
          <w:numId w:val="15"/>
        </w:numPr>
        <w:jc w:val="both"/>
        <w:rPr>
          <w:rFonts w:cstheme="minorHAnsi"/>
          <w:sz w:val="22"/>
          <w:szCs w:val="22"/>
        </w:rPr>
      </w:pPr>
      <w:r w:rsidRPr="00283FFA">
        <w:rPr>
          <w:rFonts w:cstheme="minorHAnsi"/>
          <w:sz w:val="22"/>
          <w:szCs w:val="22"/>
        </w:rPr>
        <w:t>Review of Attachment F</w:t>
      </w:r>
    </w:p>
    <w:p w14:paraId="25D53610" w14:textId="77777777" w:rsidR="009427C8" w:rsidRPr="00283FFA" w:rsidRDefault="009427C8" w:rsidP="00C5644B">
      <w:pPr>
        <w:pStyle w:val="ListParagraph"/>
        <w:numPr>
          <w:ilvl w:val="0"/>
          <w:numId w:val="8"/>
        </w:numPr>
        <w:jc w:val="both"/>
        <w:rPr>
          <w:rFonts w:cstheme="minorHAnsi"/>
          <w:sz w:val="22"/>
          <w:szCs w:val="22"/>
        </w:rPr>
      </w:pPr>
      <w:r w:rsidRPr="00283FFA">
        <w:rPr>
          <w:rFonts w:cstheme="minorHAnsi"/>
          <w:sz w:val="22"/>
          <w:szCs w:val="22"/>
        </w:rPr>
        <w:t xml:space="preserve">Schedule SPVTOU – Will be a topic discussed in 3Q17.  Scott Brockett, Director, Regulatory Administration will be involved in the discussion. </w:t>
      </w:r>
    </w:p>
    <w:p w14:paraId="25D53611" w14:textId="7B1E5EB3" w:rsidR="009427C8" w:rsidRPr="00283FFA" w:rsidRDefault="007D1AC1" w:rsidP="00C5644B">
      <w:pPr>
        <w:pStyle w:val="ListParagraph"/>
        <w:numPr>
          <w:ilvl w:val="0"/>
          <w:numId w:val="8"/>
        </w:numPr>
        <w:jc w:val="both"/>
        <w:rPr>
          <w:rFonts w:cstheme="minorHAnsi"/>
          <w:sz w:val="22"/>
          <w:szCs w:val="22"/>
        </w:rPr>
      </w:pPr>
      <w:r>
        <w:rPr>
          <w:rFonts w:cstheme="minorHAnsi"/>
          <w:sz w:val="22"/>
          <w:szCs w:val="22"/>
        </w:rPr>
        <w:t>SPVTOU Rate Modeling</w:t>
      </w:r>
      <w:r w:rsidR="009427C8" w:rsidRPr="00283FFA">
        <w:rPr>
          <w:rFonts w:cstheme="minorHAnsi"/>
          <w:sz w:val="22"/>
          <w:szCs w:val="22"/>
        </w:rPr>
        <w:t xml:space="preserve"> – </w:t>
      </w:r>
      <w:r>
        <w:rPr>
          <w:rFonts w:cstheme="minorHAnsi"/>
          <w:sz w:val="22"/>
          <w:szCs w:val="22"/>
        </w:rPr>
        <w:t xml:space="preserve">Xcel has model and will be previewing with </w:t>
      </w:r>
      <w:proofErr w:type="spellStart"/>
      <w:r w:rsidR="009427C8" w:rsidRPr="00283FFA">
        <w:rPr>
          <w:rFonts w:cstheme="minorHAnsi"/>
          <w:sz w:val="22"/>
          <w:szCs w:val="22"/>
        </w:rPr>
        <w:t>C</w:t>
      </w:r>
      <w:r>
        <w:rPr>
          <w:rFonts w:cstheme="minorHAnsi"/>
          <w:sz w:val="22"/>
          <w:szCs w:val="22"/>
        </w:rPr>
        <w:t>o</w:t>
      </w:r>
      <w:r w:rsidR="009427C8" w:rsidRPr="00283FFA">
        <w:rPr>
          <w:rFonts w:cstheme="minorHAnsi"/>
          <w:sz w:val="22"/>
          <w:szCs w:val="22"/>
        </w:rPr>
        <w:t>SEIA</w:t>
      </w:r>
      <w:proofErr w:type="spellEnd"/>
      <w:r>
        <w:rPr>
          <w:rFonts w:cstheme="minorHAnsi"/>
          <w:sz w:val="22"/>
          <w:szCs w:val="22"/>
        </w:rPr>
        <w:t xml:space="preserve">.  Model may be ready for preview at next week’s bi-weekly meeting with </w:t>
      </w:r>
      <w:proofErr w:type="spellStart"/>
      <w:r>
        <w:rPr>
          <w:rFonts w:cstheme="minorHAnsi"/>
          <w:sz w:val="22"/>
          <w:szCs w:val="22"/>
        </w:rPr>
        <w:t>CoSEIA</w:t>
      </w:r>
      <w:proofErr w:type="spellEnd"/>
      <w:r>
        <w:rPr>
          <w:rFonts w:cstheme="minorHAnsi"/>
          <w:sz w:val="22"/>
          <w:szCs w:val="22"/>
        </w:rPr>
        <w:t>.  As model gets finalized it may be a part of some w</w:t>
      </w:r>
      <w:r w:rsidR="009427C8" w:rsidRPr="00283FFA">
        <w:rPr>
          <w:rFonts w:cstheme="minorHAnsi"/>
          <w:sz w:val="22"/>
          <w:szCs w:val="22"/>
        </w:rPr>
        <w:t>eb based training</w:t>
      </w:r>
      <w:r>
        <w:rPr>
          <w:rFonts w:cstheme="minorHAnsi"/>
          <w:sz w:val="22"/>
          <w:szCs w:val="22"/>
        </w:rPr>
        <w:t>.</w:t>
      </w:r>
    </w:p>
    <w:p w14:paraId="25D53613" w14:textId="77777777" w:rsidR="00A43E5C" w:rsidRPr="00283FFA" w:rsidRDefault="009427C8" w:rsidP="00C5644B">
      <w:pPr>
        <w:pStyle w:val="ListParagraph"/>
        <w:numPr>
          <w:ilvl w:val="0"/>
          <w:numId w:val="15"/>
        </w:numPr>
        <w:spacing w:before="0" w:after="0" w:line="240" w:lineRule="auto"/>
        <w:jc w:val="both"/>
        <w:rPr>
          <w:rFonts w:cstheme="minorHAnsi"/>
          <w:sz w:val="22"/>
          <w:szCs w:val="22"/>
        </w:rPr>
      </w:pPr>
      <w:r w:rsidRPr="00283FFA">
        <w:rPr>
          <w:rFonts w:cstheme="minorHAnsi"/>
          <w:sz w:val="22"/>
          <w:szCs w:val="22"/>
        </w:rPr>
        <w:t xml:space="preserve">Legislative Changes </w:t>
      </w:r>
    </w:p>
    <w:p w14:paraId="25D53614" w14:textId="77777777" w:rsidR="00A43E5C" w:rsidRPr="00283FFA" w:rsidRDefault="00A43E5C" w:rsidP="00C5644B">
      <w:pPr>
        <w:pStyle w:val="ListParagraph"/>
        <w:numPr>
          <w:ilvl w:val="0"/>
          <w:numId w:val="16"/>
        </w:numPr>
        <w:spacing w:before="0" w:after="0" w:line="240" w:lineRule="auto"/>
        <w:jc w:val="both"/>
        <w:rPr>
          <w:rFonts w:cstheme="minorHAnsi"/>
          <w:sz w:val="22"/>
          <w:szCs w:val="22"/>
        </w:rPr>
      </w:pPr>
      <w:r w:rsidRPr="00283FFA">
        <w:rPr>
          <w:rFonts w:cstheme="minorHAnsi"/>
          <w:sz w:val="22"/>
          <w:szCs w:val="22"/>
        </w:rPr>
        <w:t>A couple of suggestions where made about the timing of discussions about legislative changes necessary to enable further cost effective achievement of the goals of §40-2-124, C.R.S.</w:t>
      </w:r>
    </w:p>
    <w:p w14:paraId="25D53615" w14:textId="1B0079FC" w:rsidR="00A43E5C" w:rsidRPr="007D1AC1" w:rsidRDefault="00B13BC1" w:rsidP="00C5644B">
      <w:pPr>
        <w:pStyle w:val="ListParagraph"/>
        <w:numPr>
          <w:ilvl w:val="1"/>
          <w:numId w:val="16"/>
        </w:numPr>
        <w:spacing w:before="0" w:after="0" w:line="240" w:lineRule="auto"/>
        <w:jc w:val="both"/>
        <w:rPr>
          <w:rFonts w:cstheme="minorHAnsi"/>
          <w:sz w:val="22"/>
          <w:szCs w:val="22"/>
        </w:rPr>
      </w:pPr>
      <w:r w:rsidRPr="007D1AC1">
        <w:rPr>
          <w:rFonts w:cstheme="minorHAnsi"/>
          <w:sz w:val="22"/>
          <w:szCs w:val="22"/>
        </w:rPr>
        <w:t xml:space="preserve">Topic for </w:t>
      </w:r>
      <w:r w:rsidR="00A43E5C" w:rsidRPr="007D1AC1">
        <w:rPr>
          <w:rFonts w:cstheme="minorHAnsi"/>
          <w:sz w:val="22"/>
          <w:szCs w:val="22"/>
        </w:rPr>
        <w:t>Q3</w:t>
      </w:r>
      <w:r w:rsidR="009427C8" w:rsidRPr="007D1AC1">
        <w:rPr>
          <w:rFonts w:cstheme="minorHAnsi"/>
          <w:sz w:val="22"/>
          <w:szCs w:val="22"/>
        </w:rPr>
        <w:t xml:space="preserve"> </w:t>
      </w:r>
      <w:r w:rsidRPr="007D1AC1">
        <w:rPr>
          <w:rFonts w:cstheme="minorHAnsi"/>
          <w:sz w:val="22"/>
          <w:szCs w:val="22"/>
        </w:rPr>
        <w:t xml:space="preserve">meeting </w:t>
      </w:r>
      <w:r w:rsidR="009427C8" w:rsidRPr="007D1AC1">
        <w:rPr>
          <w:rFonts w:cstheme="minorHAnsi"/>
          <w:sz w:val="22"/>
          <w:szCs w:val="22"/>
        </w:rPr>
        <w:t>to take stock of where we are.</w:t>
      </w:r>
    </w:p>
    <w:p w14:paraId="25D53616" w14:textId="77777777" w:rsidR="009427C8" w:rsidRPr="00283FFA" w:rsidRDefault="00A43E5C" w:rsidP="00C5644B">
      <w:pPr>
        <w:pStyle w:val="ListParagraph"/>
        <w:numPr>
          <w:ilvl w:val="1"/>
          <w:numId w:val="16"/>
        </w:numPr>
        <w:spacing w:before="0" w:after="0" w:line="240" w:lineRule="auto"/>
        <w:jc w:val="both"/>
        <w:rPr>
          <w:rFonts w:cstheme="minorHAnsi"/>
          <w:b/>
          <w:sz w:val="22"/>
          <w:szCs w:val="22"/>
        </w:rPr>
      </w:pPr>
      <w:r w:rsidRPr="00283FFA">
        <w:rPr>
          <w:rFonts w:cstheme="minorHAnsi"/>
          <w:sz w:val="22"/>
          <w:szCs w:val="22"/>
        </w:rPr>
        <w:t>D</w:t>
      </w:r>
      <w:r w:rsidR="009427C8" w:rsidRPr="00283FFA">
        <w:rPr>
          <w:rFonts w:cstheme="minorHAnsi"/>
          <w:sz w:val="22"/>
          <w:szCs w:val="22"/>
        </w:rPr>
        <w:t>iscuss issues as they arise</w:t>
      </w:r>
      <w:r w:rsidRPr="00283FFA">
        <w:rPr>
          <w:rFonts w:cstheme="minorHAnsi"/>
          <w:sz w:val="22"/>
          <w:szCs w:val="22"/>
        </w:rPr>
        <w:t>.</w:t>
      </w:r>
      <w:r w:rsidR="009427C8" w:rsidRPr="00283FFA">
        <w:rPr>
          <w:rFonts w:cstheme="minorHAnsi"/>
          <w:sz w:val="22"/>
          <w:szCs w:val="22"/>
        </w:rPr>
        <w:t xml:space="preserve"> </w:t>
      </w:r>
    </w:p>
    <w:p w14:paraId="25D53618" w14:textId="77777777" w:rsidR="009427C8" w:rsidRPr="00283FFA" w:rsidRDefault="009427C8" w:rsidP="00C5644B">
      <w:pPr>
        <w:pStyle w:val="ListParagraph"/>
        <w:numPr>
          <w:ilvl w:val="0"/>
          <w:numId w:val="15"/>
        </w:numPr>
        <w:spacing w:before="0" w:after="0" w:line="240" w:lineRule="auto"/>
        <w:jc w:val="both"/>
        <w:rPr>
          <w:rFonts w:cstheme="minorHAnsi"/>
          <w:sz w:val="22"/>
          <w:szCs w:val="22"/>
        </w:rPr>
      </w:pPr>
      <w:r w:rsidRPr="00283FFA">
        <w:rPr>
          <w:rFonts w:cstheme="minorHAnsi"/>
          <w:sz w:val="22"/>
          <w:szCs w:val="22"/>
        </w:rPr>
        <w:t xml:space="preserve">Low Income Participation </w:t>
      </w:r>
    </w:p>
    <w:p w14:paraId="25D53619" w14:textId="7AAD116E" w:rsidR="009427C8" w:rsidRPr="00283FFA" w:rsidRDefault="00A43E5C" w:rsidP="00C5644B">
      <w:pPr>
        <w:pStyle w:val="ListParagraph"/>
        <w:numPr>
          <w:ilvl w:val="0"/>
          <w:numId w:val="17"/>
        </w:numPr>
        <w:spacing w:before="0" w:after="0" w:line="240" w:lineRule="auto"/>
        <w:jc w:val="both"/>
        <w:rPr>
          <w:rFonts w:cstheme="minorHAnsi"/>
          <w:sz w:val="22"/>
          <w:szCs w:val="22"/>
        </w:rPr>
      </w:pPr>
      <w:r w:rsidRPr="00283FFA">
        <w:rPr>
          <w:rFonts w:cstheme="minorHAnsi"/>
          <w:sz w:val="22"/>
          <w:szCs w:val="22"/>
        </w:rPr>
        <w:t>Start discussions at next meeting, in early April.</w:t>
      </w:r>
    </w:p>
    <w:p w14:paraId="25D5361B" w14:textId="77777777" w:rsidR="009427C8" w:rsidRPr="00283FFA" w:rsidRDefault="009427C8" w:rsidP="00C5644B">
      <w:pPr>
        <w:pStyle w:val="ListParagraph"/>
        <w:numPr>
          <w:ilvl w:val="0"/>
          <w:numId w:val="15"/>
        </w:numPr>
        <w:spacing w:before="0" w:after="0" w:line="240" w:lineRule="auto"/>
        <w:jc w:val="both"/>
        <w:rPr>
          <w:rFonts w:cstheme="minorHAnsi"/>
          <w:sz w:val="22"/>
          <w:szCs w:val="22"/>
        </w:rPr>
      </w:pPr>
      <w:r w:rsidRPr="00283FFA">
        <w:rPr>
          <w:rFonts w:cstheme="minorHAnsi"/>
          <w:sz w:val="22"/>
          <w:szCs w:val="22"/>
        </w:rPr>
        <w:t xml:space="preserve">Process Improvement </w:t>
      </w:r>
      <w:r w:rsidR="00A43E5C" w:rsidRPr="00283FFA">
        <w:rPr>
          <w:rFonts w:cstheme="minorHAnsi"/>
          <w:sz w:val="22"/>
          <w:szCs w:val="22"/>
        </w:rPr>
        <w:t>Discussions</w:t>
      </w:r>
    </w:p>
    <w:p w14:paraId="25D5361C" w14:textId="78C38378" w:rsidR="000035AF" w:rsidRPr="00283FFA" w:rsidRDefault="00A43E5C" w:rsidP="00C5644B">
      <w:pPr>
        <w:pStyle w:val="ListParagraph"/>
        <w:numPr>
          <w:ilvl w:val="0"/>
          <w:numId w:val="18"/>
        </w:numPr>
        <w:spacing w:before="0" w:after="0" w:line="240" w:lineRule="auto"/>
        <w:jc w:val="both"/>
        <w:rPr>
          <w:rFonts w:cstheme="minorHAnsi"/>
          <w:sz w:val="22"/>
          <w:szCs w:val="22"/>
        </w:rPr>
      </w:pPr>
      <w:r w:rsidRPr="00283FFA">
        <w:rPr>
          <w:rFonts w:cstheme="minorHAnsi"/>
          <w:sz w:val="22"/>
          <w:szCs w:val="22"/>
        </w:rPr>
        <w:t xml:space="preserve">Process improvement will be an </w:t>
      </w:r>
      <w:r w:rsidR="002E25B5">
        <w:rPr>
          <w:rFonts w:cstheme="minorHAnsi"/>
          <w:sz w:val="22"/>
          <w:szCs w:val="22"/>
        </w:rPr>
        <w:t>overall theme</w:t>
      </w:r>
      <w:r w:rsidRPr="00283FFA">
        <w:rPr>
          <w:rFonts w:cstheme="minorHAnsi"/>
          <w:sz w:val="22"/>
          <w:szCs w:val="22"/>
        </w:rPr>
        <w:t>, probably in every meeting</w:t>
      </w:r>
      <w:r w:rsidR="009427C8" w:rsidRPr="00283FFA">
        <w:rPr>
          <w:rFonts w:cstheme="minorHAnsi"/>
          <w:sz w:val="22"/>
          <w:szCs w:val="22"/>
        </w:rPr>
        <w:t xml:space="preserve">. </w:t>
      </w:r>
    </w:p>
    <w:p w14:paraId="25D5361D" w14:textId="77777777" w:rsidR="00A43E5C" w:rsidRPr="00283FFA" w:rsidRDefault="00A43E5C" w:rsidP="00C5644B">
      <w:pPr>
        <w:pStyle w:val="Heading2"/>
        <w:spacing w:line="240" w:lineRule="auto"/>
        <w:jc w:val="both"/>
        <w:rPr>
          <w:rFonts w:cstheme="minorHAnsi"/>
          <w:szCs w:val="22"/>
        </w:rPr>
      </w:pPr>
    </w:p>
    <w:p w14:paraId="25D5361E" w14:textId="4D7EE254" w:rsidR="000035AF" w:rsidRPr="007D1AC1" w:rsidRDefault="000035AF" w:rsidP="00C5644B">
      <w:pPr>
        <w:pStyle w:val="Heading2"/>
        <w:numPr>
          <w:ilvl w:val="0"/>
          <w:numId w:val="37"/>
        </w:numPr>
        <w:spacing w:before="0" w:after="0" w:line="240" w:lineRule="auto"/>
        <w:jc w:val="both"/>
        <w:rPr>
          <w:rFonts w:cstheme="minorHAnsi"/>
          <w:szCs w:val="22"/>
          <w:u w:val="single"/>
        </w:rPr>
      </w:pPr>
      <w:r w:rsidRPr="007D1AC1">
        <w:rPr>
          <w:rFonts w:cstheme="minorHAnsi"/>
          <w:szCs w:val="22"/>
          <w:u w:val="single"/>
        </w:rPr>
        <w:t>Program Reporting</w:t>
      </w:r>
    </w:p>
    <w:p w14:paraId="25D5361F" w14:textId="77777777" w:rsidR="009427C8" w:rsidRDefault="00A43E5C" w:rsidP="00C5644B">
      <w:pPr>
        <w:jc w:val="both"/>
        <w:rPr>
          <w:rFonts w:cstheme="minorHAnsi"/>
          <w:sz w:val="22"/>
          <w:szCs w:val="22"/>
        </w:rPr>
      </w:pPr>
      <w:r w:rsidRPr="00283FFA">
        <w:rPr>
          <w:rFonts w:cstheme="minorHAnsi"/>
          <w:sz w:val="22"/>
          <w:szCs w:val="22"/>
        </w:rPr>
        <w:t xml:space="preserve">Requirement: Within six months of the approval of </w:t>
      </w:r>
      <w:r w:rsidR="009427C8" w:rsidRPr="00283FFA">
        <w:rPr>
          <w:rFonts w:cstheme="minorHAnsi"/>
          <w:sz w:val="22"/>
          <w:szCs w:val="22"/>
        </w:rPr>
        <w:t>Settlement Agreement</w:t>
      </w:r>
      <w:r w:rsidRPr="00283FFA">
        <w:rPr>
          <w:rFonts w:cstheme="minorHAnsi"/>
          <w:sz w:val="22"/>
          <w:szCs w:val="22"/>
        </w:rPr>
        <w:t>, this Stakeholder group will determine the appropriate metrics for reporting and discuss the amount of time the Company reasonably needs to institute the tracking mechanisms to report on the determined metrics.</w:t>
      </w:r>
      <w:r w:rsidR="009427C8" w:rsidRPr="00283FFA">
        <w:rPr>
          <w:rFonts w:cstheme="minorHAnsi"/>
          <w:sz w:val="22"/>
          <w:szCs w:val="22"/>
        </w:rPr>
        <w:t xml:space="preserve"> </w:t>
      </w:r>
      <w:proofErr w:type="gramStart"/>
      <w:r w:rsidR="009427C8" w:rsidRPr="00283FFA">
        <w:rPr>
          <w:rFonts w:cstheme="minorHAnsi"/>
          <w:sz w:val="22"/>
          <w:szCs w:val="22"/>
        </w:rPr>
        <w:t xml:space="preserve">Based on the December </w:t>
      </w:r>
      <w:r w:rsidRPr="00283FFA">
        <w:rPr>
          <w:rFonts w:cstheme="minorHAnsi"/>
          <w:sz w:val="22"/>
          <w:szCs w:val="22"/>
        </w:rPr>
        <w:t xml:space="preserve">2016 </w:t>
      </w:r>
      <w:r w:rsidR="009427C8" w:rsidRPr="00283FFA">
        <w:rPr>
          <w:rFonts w:cstheme="minorHAnsi"/>
          <w:sz w:val="22"/>
          <w:szCs w:val="22"/>
        </w:rPr>
        <w:t>decision date, program reporting needs to be completed by June 2017.</w:t>
      </w:r>
      <w:proofErr w:type="gramEnd"/>
      <w:r w:rsidR="009427C8" w:rsidRPr="00283FFA">
        <w:rPr>
          <w:rFonts w:cstheme="minorHAnsi"/>
          <w:sz w:val="22"/>
          <w:szCs w:val="22"/>
        </w:rPr>
        <w:t xml:space="preserve"> </w:t>
      </w:r>
    </w:p>
    <w:p w14:paraId="718D4E4B" w14:textId="77777777" w:rsidR="00B7706E" w:rsidRDefault="000035AF" w:rsidP="00C5644B">
      <w:pPr>
        <w:pStyle w:val="Heading2"/>
        <w:numPr>
          <w:ilvl w:val="0"/>
          <w:numId w:val="3"/>
        </w:numPr>
        <w:ind w:left="360" w:firstLine="0"/>
        <w:jc w:val="both"/>
        <w:rPr>
          <w:rFonts w:cstheme="minorHAnsi"/>
          <w:b w:val="0"/>
          <w:szCs w:val="22"/>
        </w:rPr>
      </w:pPr>
      <w:r w:rsidRPr="00BA6CA2">
        <w:rPr>
          <w:rFonts w:cstheme="minorHAnsi"/>
          <w:b w:val="0"/>
          <w:szCs w:val="22"/>
        </w:rPr>
        <w:t>Solar*Rewards</w:t>
      </w:r>
    </w:p>
    <w:p w14:paraId="2C6B04BC" w14:textId="77777777" w:rsidR="002C5461" w:rsidRDefault="00A43E5C" w:rsidP="00C5644B">
      <w:pPr>
        <w:pStyle w:val="Heading2"/>
        <w:spacing w:before="0" w:after="0" w:line="240" w:lineRule="auto"/>
        <w:ind w:left="720"/>
        <w:jc w:val="both"/>
        <w:rPr>
          <w:rFonts w:cstheme="minorHAnsi"/>
          <w:b w:val="0"/>
          <w:szCs w:val="22"/>
        </w:rPr>
      </w:pPr>
      <w:proofErr w:type="gramStart"/>
      <w:r w:rsidRPr="00283FFA">
        <w:rPr>
          <w:rFonts w:cstheme="minorHAnsi"/>
          <w:b w:val="0"/>
          <w:szCs w:val="22"/>
        </w:rPr>
        <w:t>E</w:t>
      </w:r>
      <w:r w:rsidR="009427C8" w:rsidRPr="00283FFA">
        <w:rPr>
          <w:rFonts w:cstheme="minorHAnsi"/>
          <w:b w:val="0"/>
          <w:szCs w:val="22"/>
        </w:rPr>
        <w:t xml:space="preserve">ach month, the </w:t>
      </w:r>
      <w:r w:rsidR="00283FFA" w:rsidRPr="00283FFA">
        <w:rPr>
          <w:rFonts w:cstheme="minorHAnsi"/>
          <w:b w:val="0"/>
          <w:szCs w:val="22"/>
        </w:rPr>
        <w:t>Company e-files with the Commission</w:t>
      </w:r>
      <w:r w:rsidR="009427C8" w:rsidRPr="00283FFA">
        <w:rPr>
          <w:rFonts w:cstheme="minorHAnsi"/>
          <w:b w:val="0"/>
          <w:szCs w:val="22"/>
        </w:rPr>
        <w:t xml:space="preserve"> </w:t>
      </w:r>
      <w:r w:rsidR="00283FFA" w:rsidRPr="00283FFA">
        <w:rPr>
          <w:rFonts w:cstheme="minorHAnsi"/>
          <w:b w:val="0"/>
          <w:szCs w:val="22"/>
        </w:rPr>
        <w:t>the</w:t>
      </w:r>
      <w:r w:rsidR="00283FFA" w:rsidRPr="00283FFA">
        <w:rPr>
          <w:rFonts w:cstheme="minorHAnsi"/>
          <w:b w:val="0"/>
          <w:i/>
          <w:szCs w:val="22"/>
        </w:rPr>
        <w:t xml:space="preserve"> RESA R</w:t>
      </w:r>
      <w:r w:rsidR="009427C8" w:rsidRPr="00283FFA">
        <w:rPr>
          <w:rFonts w:cstheme="minorHAnsi"/>
          <w:b w:val="0"/>
          <w:i/>
          <w:szCs w:val="22"/>
        </w:rPr>
        <w:t>eport</w:t>
      </w:r>
      <w:r w:rsidR="009427C8" w:rsidRPr="00283FFA">
        <w:rPr>
          <w:rFonts w:cstheme="minorHAnsi"/>
          <w:b w:val="0"/>
          <w:szCs w:val="22"/>
        </w:rPr>
        <w:t xml:space="preserve"> </w:t>
      </w:r>
      <w:r w:rsidR="00283FFA" w:rsidRPr="00283FFA">
        <w:rPr>
          <w:rFonts w:cstheme="minorHAnsi"/>
          <w:b w:val="0"/>
          <w:szCs w:val="22"/>
        </w:rPr>
        <w:t>in Proceeding No. 06S-016E.</w:t>
      </w:r>
      <w:proofErr w:type="gramEnd"/>
      <w:r w:rsidR="00283FFA" w:rsidRPr="00283FFA">
        <w:rPr>
          <w:rFonts w:cstheme="minorHAnsi"/>
          <w:b w:val="0"/>
          <w:szCs w:val="22"/>
        </w:rPr>
        <w:t xml:space="preserve"> The report contains</w:t>
      </w:r>
      <w:r w:rsidRPr="00283FFA">
        <w:rPr>
          <w:rFonts w:cstheme="minorHAnsi"/>
          <w:b w:val="0"/>
          <w:szCs w:val="22"/>
        </w:rPr>
        <w:t xml:space="preserve"> information about the Company’s Solar Rewards program </w:t>
      </w:r>
      <w:r w:rsidR="00B7706E">
        <w:rPr>
          <w:rFonts w:cstheme="minorHAnsi"/>
          <w:b w:val="0"/>
          <w:szCs w:val="22"/>
        </w:rPr>
        <w:t xml:space="preserve">territory –wide.  There may be a need to report by </w:t>
      </w:r>
      <w:proofErr w:type="gramStart"/>
      <w:r w:rsidR="00B7706E">
        <w:rPr>
          <w:rFonts w:cstheme="minorHAnsi"/>
          <w:b w:val="0"/>
          <w:szCs w:val="22"/>
        </w:rPr>
        <w:t>community,</w:t>
      </w:r>
      <w:proofErr w:type="gramEnd"/>
      <w:r w:rsidR="00B7706E">
        <w:rPr>
          <w:rFonts w:cstheme="minorHAnsi"/>
          <w:b w:val="0"/>
          <w:szCs w:val="22"/>
        </w:rPr>
        <w:t xml:space="preserve"> however Data Privacy rules would have to be consulted.  </w:t>
      </w:r>
      <w:r w:rsidR="009427C8" w:rsidRPr="00283FFA">
        <w:rPr>
          <w:rFonts w:cstheme="minorHAnsi"/>
          <w:b w:val="0"/>
          <w:szCs w:val="22"/>
        </w:rPr>
        <w:t xml:space="preserve">This report is available to the public on the </w:t>
      </w:r>
      <w:hyperlink r:id="rId12" w:history="1">
        <w:r w:rsidR="009427C8" w:rsidRPr="00283FFA">
          <w:rPr>
            <w:rStyle w:val="Hyperlink"/>
            <w:rFonts w:cstheme="minorHAnsi"/>
            <w:b w:val="0"/>
            <w:szCs w:val="22"/>
          </w:rPr>
          <w:t xml:space="preserve">DORA </w:t>
        </w:r>
        <w:proofErr w:type="gramStart"/>
        <w:r w:rsidR="009427C8" w:rsidRPr="00283FFA">
          <w:rPr>
            <w:rStyle w:val="Hyperlink"/>
            <w:rFonts w:cstheme="minorHAnsi"/>
            <w:b w:val="0"/>
            <w:szCs w:val="22"/>
          </w:rPr>
          <w:t>website</w:t>
        </w:r>
        <w:r w:rsidR="00283FFA" w:rsidRPr="00283FFA">
          <w:rPr>
            <w:rStyle w:val="Hyperlink"/>
            <w:rFonts w:cstheme="minorHAnsi"/>
            <w:b w:val="0"/>
            <w:szCs w:val="22"/>
          </w:rPr>
          <w:t xml:space="preserve"> </w:t>
        </w:r>
        <w:proofErr w:type="gramEnd"/>
      </w:hyperlink>
      <w:r w:rsidR="00283FFA" w:rsidRPr="00283FFA">
        <w:rPr>
          <w:rFonts w:cstheme="minorHAnsi"/>
          <w:b w:val="0"/>
          <w:szCs w:val="22"/>
        </w:rPr>
        <w:t>.</w:t>
      </w:r>
      <w:r w:rsidR="00B7706E">
        <w:rPr>
          <w:rFonts w:cstheme="minorHAnsi"/>
          <w:b w:val="0"/>
          <w:szCs w:val="22"/>
        </w:rPr>
        <w:t xml:space="preserve">  </w:t>
      </w:r>
    </w:p>
    <w:p w14:paraId="25D53622" w14:textId="484CD166" w:rsidR="00283FFA" w:rsidRDefault="002C5461" w:rsidP="00C5644B">
      <w:pPr>
        <w:pStyle w:val="Heading2"/>
        <w:spacing w:before="0" w:after="0" w:line="240" w:lineRule="auto"/>
        <w:ind w:left="720"/>
        <w:jc w:val="both"/>
        <w:rPr>
          <w:rFonts w:cstheme="minorHAnsi"/>
          <w:color w:val="FF0000"/>
          <w:szCs w:val="22"/>
        </w:rPr>
      </w:pPr>
      <w:r w:rsidRPr="002C5461">
        <w:rPr>
          <w:rFonts w:cstheme="minorHAnsi"/>
          <w:color w:val="FF0000"/>
          <w:szCs w:val="22"/>
        </w:rPr>
        <w:t>ACTION</w:t>
      </w:r>
      <w:r>
        <w:rPr>
          <w:rFonts w:cstheme="minorHAnsi"/>
          <w:color w:val="FF0000"/>
          <w:szCs w:val="22"/>
        </w:rPr>
        <w:t xml:space="preserve"> to Xcel</w:t>
      </w:r>
      <w:r w:rsidRPr="002C5461">
        <w:rPr>
          <w:rFonts w:cstheme="minorHAnsi"/>
          <w:color w:val="FF0000"/>
          <w:szCs w:val="22"/>
        </w:rPr>
        <w:t>:  Xcel to look into additional reports to be added to Xcel’s web site.</w:t>
      </w:r>
      <w:r w:rsidRPr="002C5461">
        <w:rPr>
          <w:rFonts w:cstheme="minorHAnsi"/>
          <w:b w:val="0"/>
          <w:color w:val="FF0000"/>
          <w:szCs w:val="22"/>
        </w:rPr>
        <w:t xml:space="preserve"> </w:t>
      </w:r>
    </w:p>
    <w:p w14:paraId="25D53623" w14:textId="77777777" w:rsidR="00283FFA" w:rsidRPr="00283FFA" w:rsidRDefault="00283FFA" w:rsidP="00C5644B">
      <w:pPr>
        <w:pStyle w:val="ListParagraph"/>
        <w:numPr>
          <w:ilvl w:val="0"/>
          <w:numId w:val="19"/>
        </w:numPr>
        <w:spacing w:before="0" w:after="0" w:line="240" w:lineRule="auto"/>
        <w:jc w:val="both"/>
        <w:rPr>
          <w:rFonts w:cstheme="minorHAnsi"/>
          <w:sz w:val="22"/>
          <w:szCs w:val="22"/>
        </w:rPr>
      </w:pPr>
      <w:r w:rsidRPr="00283FFA">
        <w:rPr>
          <w:rFonts w:cstheme="minorHAnsi"/>
          <w:sz w:val="22"/>
          <w:szCs w:val="22"/>
        </w:rPr>
        <w:t>Current Reporting Metrics (Refer to Slide 5)</w:t>
      </w:r>
    </w:p>
    <w:p w14:paraId="25D53624" w14:textId="77777777" w:rsidR="00283FFA" w:rsidRPr="00283FFA" w:rsidRDefault="00283FFA" w:rsidP="00C5644B">
      <w:pPr>
        <w:pStyle w:val="ListParagraph"/>
        <w:numPr>
          <w:ilvl w:val="1"/>
          <w:numId w:val="19"/>
        </w:numPr>
        <w:spacing w:before="0" w:after="0" w:line="240" w:lineRule="auto"/>
        <w:ind w:left="1440"/>
        <w:jc w:val="both"/>
        <w:rPr>
          <w:rFonts w:cstheme="minorHAnsi"/>
          <w:sz w:val="22"/>
          <w:szCs w:val="22"/>
        </w:rPr>
      </w:pPr>
      <w:r w:rsidRPr="00283FFA">
        <w:rPr>
          <w:rFonts w:cstheme="minorHAnsi"/>
          <w:sz w:val="22"/>
          <w:szCs w:val="22"/>
        </w:rPr>
        <w:t>Production (kWh)</w:t>
      </w:r>
    </w:p>
    <w:p w14:paraId="25D53625" w14:textId="77777777" w:rsidR="00283FFA" w:rsidRPr="00283FFA" w:rsidRDefault="00283FFA" w:rsidP="00C5644B">
      <w:pPr>
        <w:pStyle w:val="ListParagraph"/>
        <w:numPr>
          <w:ilvl w:val="1"/>
          <w:numId w:val="19"/>
        </w:numPr>
        <w:spacing w:before="0" w:after="0" w:line="240" w:lineRule="auto"/>
        <w:ind w:left="1440"/>
        <w:jc w:val="both"/>
        <w:rPr>
          <w:rFonts w:cstheme="minorHAnsi"/>
          <w:sz w:val="22"/>
          <w:szCs w:val="22"/>
        </w:rPr>
      </w:pPr>
      <w:r w:rsidRPr="00283FFA">
        <w:rPr>
          <w:rFonts w:cstheme="minorHAnsi"/>
          <w:sz w:val="22"/>
          <w:szCs w:val="22"/>
        </w:rPr>
        <w:t>RECs ($)</w:t>
      </w:r>
    </w:p>
    <w:p w14:paraId="25D53626" w14:textId="77777777" w:rsidR="00283FFA" w:rsidRPr="00283FFA" w:rsidRDefault="00283FFA" w:rsidP="00C5644B">
      <w:pPr>
        <w:pStyle w:val="ListParagraph"/>
        <w:numPr>
          <w:ilvl w:val="1"/>
          <w:numId w:val="19"/>
        </w:numPr>
        <w:spacing w:before="0" w:after="0" w:line="240" w:lineRule="auto"/>
        <w:ind w:left="1440"/>
        <w:jc w:val="both"/>
        <w:rPr>
          <w:rFonts w:cstheme="minorHAnsi"/>
          <w:sz w:val="22"/>
          <w:szCs w:val="22"/>
        </w:rPr>
      </w:pPr>
      <w:r w:rsidRPr="00283FFA">
        <w:rPr>
          <w:rFonts w:cstheme="minorHAnsi"/>
          <w:sz w:val="22"/>
          <w:szCs w:val="22"/>
        </w:rPr>
        <w:t>Applications/MW Received</w:t>
      </w:r>
    </w:p>
    <w:p w14:paraId="25D53627" w14:textId="77777777" w:rsidR="00283FFA" w:rsidRPr="00283FFA" w:rsidRDefault="00283FFA" w:rsidP="00C5644B">
      <w:pPr>
        <w:pStyle w:val="ListParagraph"/>
        <w:numPr>
          <w:ilvl w:val="1"/>
          <w:numId w:val="19"/>
        </w:numPr>
        <w:spacing w:before="0" w:after="0" w:line="240" w:lineRule="auto"/>
        <w:ind w:left="1440"/>
        <w:jc w:val="both"/>
        <w:rPr>
          <w:rFonts w:cstheme="minorHAnsi"/>
          <w:sz w:val="22"/>
          <w:szCs w:val="22"/>
        </w:rPr>
      </w:pPr>
      <w:r w:rsidRPr="00283FFA">
        <w:rPr>
          <w:rFonts w:cstheme="minorHAnsi"/>
          <w:sz w:val="22"/>
          <w:szCs w:val="22"/>
        </w:rPr>
        <w:t>Applications/MW Installed</w:t>
      </w:r>
    </w:p>
    <w:p w14:paraId="25D53629" w14:textId="77777777" w:rsidR="00283FFA" w:rsidRPr="00283FFA" w:rsidRDefault="00283FFA" w:rsidP="00C5644B">
      <w:pPr>
        <w:pStyle w:val="ListParagraph"/>
        <w:numPr>
          <w:ilvl w:val="0"/>
          <w:numId w:val="19"/>
        </w:numPr>
        <w:spacing w:before="0" w:after="0" w:line="240" w:lineRule="auto"/>
        <w:jc w:val="both"/>
        <w:rPr>
          <w:rFonts w:cstheme="minorHAnsi"/>
          <w:sz w:val="22"/>
          <w:szCs w:val="22"/>
        </w:rPr>
      </w:pPr>
      <w:r w:rsidRPr="00283FFA">
        <w:rPr>
          <w:rFonts w:cstheme="minorHAnsi"/>
          <w:sz w:val="22"/>
          <w:szCs w:val="22"/>
        </w:rPr>
        <w:t>Metrics Under Development (Refer to Slide 5)</w:t>
      </w:r>
    </w:p>
    <w:p w14:paraId="25D5362A" w14:textId="3D457AA2" w:rsidR="00283FFA" w:rsidRPr="00283FFA" w:rsidRDefault="00283FFA" w:rsidP="00C5644B">
      <w:pPr>
        <w:spacing w:before="0" w:after="0" w:line="240" w:lineRule="auto"/>
        <w:ind w:left="1080"/>
        <w:jc w:val="both"/>
        <w:rPr>
          <w:rFonts w:cstheme="minorHAnsi"/>
          <w:sz w:val="22"/>
          <w:szCs w:val="22"/>
        </w:rPr>
      </w:pPr>
      <w:r w:rsidRPr="00283FFA">
        <w:rPr>
          <w:rFonts w:cstheme="minorHAnsi"/>
          <w:sz w:val="22"/>
          <w:szCs w:val="22"/>
        </w:rPr>
        <w:t>T</w:t>
      </w:r>
      <w:r w:rsidR="009427C8" w:rsidRPr="00283FFA">
        <w:rPr>
          <w:rFonts w:cstheme="minorHAnsi"/>
          <w:sz w:val="22"/>
          <w:szCs w:val="22"/>
        </w:rPr>
        <w:t>he Company</w:t>
      </w:r>
      <w:r w:rsidRPr="00283FFA">
        <w:rPr>
          <w:rFonts w:cstheme="minorHAnsi"/>
          <w:sz w:val="22"/>
          <w:szCs w:val="22"/>
        </w:rPr>
        <w:t xml:space="preserve"> is focused on transparency and identifying pain points as it</w:t>
      </w:r>
      <w:r w:rsidR="009427C8" w:rsidRPr="00283FFA">
        <w:rPr>
          <w:rFonts w:cstheme="minorHAnsi"/>
          <w:sz w:val="22"/>
          <w:szCs w:val="22"/>
        </w:rPr>
        <w:t xml:space="preserve"> </w:t>
      </w:r>
      <w:r w:rsidRPr="00283FFA">
        <w:rPr>
          <w:rFonts w:cstheme="minorHAnsi"/>
          <w:sz w:val="22"/>
          <w:szCs w:val="22"/>
        </w:rPr>
        <w:t>works</w:t>
      </w:r>
      <w:r w:rsidR="009427C8" w:rsidRPr="00283FFA">
        <w:rPr>
          <w:rFonts w:cstheme="minorHAnsi"/>
          <w:sz w:val="22"/>
          <w:szCs w:val="22"/>
        </w:rPr>
        <w:t xml:space="preserve"> </w:t>
      </w:r>
      <w:r w:rsidRPr="00283FFA">
        <w:rPr>
          <w:rFonts w:cstheme="minorHAnsi"/>
          <w:sz w:val="22"/>
          <w:szCs w:val="22"/>
        </w:rPr>
        <w:t>to</w:t>
      </w:r>
      <w:r w:rsidR="009427C8" w:rsidRPr="00283FFA">
        <w:rPr>
          <w:rFonts w:cstheme="minorHAnsi"/>
          <w:sz w:val="22"/>
          <w:szCs w:val="22"/>
        </w:rPr>
        <w:t xml:space="preserve"> </w:t>
      </w:r>
      <w:r w:rsidRPr="00283FFA">
        <w:rPr>
          <w:rFonts w:cstheme="minorHAnsi"/>
          <w:sz w:val="22"/>
          <w:szCs w:val="22"/>
        </w:rPr>
        <w:t xml:space="preserve">develop </w:t>
      </w:r>
      <w:r w:rsidR="009427C8" w:rsidRPr="00283FFA">
        <w:rPr>
          <w:rFonts w:cstheme="minorHAnsi"/>
          <w:sz w:val="22"/>
          <w:szCs w:val="22"/>
        </w:rPr>
        <w:t>additional</w:t>
      </w:r>
      <w:r w:rsidRPr="00283FFA">
        <w:rPr>
          <w:rFonts w:cstheme="minorHAnsi"/>
          <w:sz w:val="22"/>
          <w:szCs w:val="22"/>
        </w:rPr>
        <w:t xml:space="preserve"> Solar*Rewards</w:t>
      </w:r>
      <w:r w:rsidR="009427C8" w:rsidRPr="00283FFA">
        <w:rPr>
          <w:rFonts w:cstheme="minorHAnsi"/>
          <w:sz w:val="22"/>
          <w:szCs w:val="22"/>
        </w:rPr>
        <w:t xml:space="preserve"> metric</w:t>
      </w:r>
      <w:r w:rsidRPr="00283FFA">
        <w:rPr>
          <w:rFonts w:cstheme="minorHAnsi"/>
          <w:sz w:val="22"/>
          <w:szCs w:val="22"/>
        </w:rPr>
        <w:t>s. Stakeholder discussions will help the Company understand what metrics are needed and what information is useful.</w:t>
      </w:r>
      <w:r w:rsidR="009427C8" w:rsidRPr="00283FFA">
        <w:rPr>
          <w:rFonts w:cstheme="minorHAnsi"/>
          <w:sz w:val="22"/>
          <w:szCs w:val="22"/>
        </w:rPr>
        <w:t xml:space="preserve"> </w:t>
      </w:r>
    </w:p>
    <w:p w14:paraId="25D5362C" w14:textId="77777777" w:rsidR="00283FFA" w:rsidRPr="00283FFA" w:rsidRDefault="009427C8" w:rsidP="00C5644B">
      <w:pPr>
        <w:pStyle w:val="ListParagraph"/>
        <w:numPr>
          <w:ilvl w:val="0"/>
          <w:numId w:val="19"/>
        </w:numPr>
        <w:spacing w:before="0" w:after="0" w:line="240" w:lineRule="auto"/>
        <w:jc w:val="both"/>
        <w:rPr>
          <w:rFonts w:cstheme="minorHAnsi"/>
          <w:sz w:val="22"/>
          <w:szCs w:val="22"/>
        </w:rPr>
      </w:pPr>
      <w:r w:rsidRPr="00283FFA">
        <w:rPr>
          <w:rFonts w:cstheme="minorHAnsi"/>
          <w:sz w:val="22"/>
          <w:szCs w:val="22"/>
        </w:rPr>
        <w:t xml:space="preserve">Program Reporting </w:t>
      </w:r>
      <w:r w:rsidR="00283FFA" w:rsidRPr="00283FFA">
        <w:rPr>
          <w:rFonts w:cstheme="minorHAnsi"/>
          <w:sz w:val="22"/>
          <w:szCs w:val="22"/>
        </w:rPr>
        <w:t>Discussion (Refer to Slide 6)</w:t>
      </w:r>
    </w:p>
    <w:p w14:paraId="25D5362D" w14:textId="77777777" w:rsidR="009427C8" w:rsidRPr="00283FFA" w:rsidRDefault="00283FFA" w:rsidP="00C5644B">
      <w:pPr>
        <w:spacing w:before="0" w:after="0" w:line="240" w:lineRule="auto"/>
        <w:ind w:left="1080"/>
        <w:jc w:val="both"/>
        <w:rPr>
          <w:rFonts w:cstheme="minorHAnsi"/>
          <w:sz w:val="22"/>
          <w:szCs w:val="22"/>
        </w:rPr>
      </w:pPr>
      <w:r w:rsidRPr="00283FFA">
        <w:rPr>
          <w:rFonts w:cstheme="minorHAnsi"/>
          <w:sz w:val="22"/>
          <w:szCs w:val="22"/>
        </w:rPr>
        <w:lastRenderedPageBreak/>
        <w:t>For most of the participation and timeline metrics, the Company already has the data. There are some metrics that would take additional analysis.</w:t>
      </w:r>
      <w:r w:rsidR="009427C8" w:rsidRPr="00283FFA">
        <w:rPr>
          <w:rFonts w:cstheme="minorHAnsi"/>
          <w:sz w:val="22"/>
          <w:szCs w:val="22"/>
        </w:rPr>
        <w:t xml:space="preserve"> </w:t>
      </w:r>
      <w:r w:rsidRPr="00283FFA">
        <w:rPr>
          <w:rFonts w:cstheme="minorHAnsi"/>
          <w:sz w:val="22"/>
          <w:szCs w:val="22"/>
        </w:rPr>
        <w:t>Suggestions for additional metrics:</w:t>
      </w:r>
    </w:p>
    <w:p w14:paraId="25D5362E" w14:textId="77777777" w:rsidR="00283FFA" w:rsidRPr="00283FFA" w:rsidRDefault="00283FFA" w:rsidP="00C5644B">
      <w:pPr>
        <w:pStyle w:val="ListParagraph"/>
        <w:numPr>
          <w:ilvl w:val="1"/>
          <w:numId w:val="22"/>
        </w:numPr>
        <w:spacing w:before="0" w:after="0" w:line="240" w:lineRule="auto"/>
        <w:ind w:left="1440"/>
        <w:jc w:val="both"/>
        <w:rPr>
          <w:rFonts w:cstheme="minorHAnsi"/>
          <w:sz w:val="22"/>
          <w:szCs w:val="22"/>
        </w:rPr>
      </w:pPr>
      <w:r w:rsidRPr="00283FFA">
        <w:rPr>
          <w:rFonts w:cstheme="minorHAnsi"/>
          <w:sz w:val="22"/>
          <w:szCs w:val="22"/>
        </w:rPr>
        <w:t>Feeder hosting capacity data. For example, when is a customer required to pay upgrade costs?</w:t>
      </w:r>
    </w:p>
    <w:p w14:paraId="25D5362F" w14:textId="79612DFF" w:rsidR="00283FFA" w:rsidRPr="00283FFA" w:rsidRDefault="00283FFA" w:rsidP="00C5644B">
      <w:pPr>
        <w:pStyle w:val="ListParagraph"/>
        <w:numPr>
          <w:ilvl w:val="1"/>
          <w:numId w:val="22"/>
        </w:numPr>
        <w:spacing w:before="0" w:after="0" w:line="240" w:lineRule="auto"/>
        <w:ind w:left="1440"/>
        <w:jc w:val="both"/>
        <w:rPr>
          <w:rFonts w:cstheme="minorHAnsi"/>
          <w:sz w:val="22"/>
          <w:szCs w:val="22"/>
        </w:rPr>
      </w:pPr>
      <w:r w:rsidRPr="00283FFA">
        <w:rPr>
          <w:rFonts w:cstheme="minorHAnsi"/>
          <w:sz w:val="22"/>
          <w:szCs w:val="22"/>
        </w:rPr>
        <w:t>Hotmap to look at feeders’ real time. California (“CA”) is implementing this now. The general cost figure available for CA is anywhere between $10K and $1M, due to problems with data processing and proper timing of updates. Programming options are S</w:t>
      </w:r>
      <w:r w:rsidR="00EF045C">
        <w:rPr>
          <w:rFonts w:cstheme="minorHAnsi"/>
          <w:sz w:val="22"/>
          <w:szCs w:val="22"/>
        </w:rPr>
        <w:t>IM</w:t>
      </w:r>
      <w:r w:rsidRPr="00283FFA">
        <w:rPr>
          <w:rFonts w:cstheme="minorHAnsi"/>
          <w:sz w:val="22"/>
          <w:szCs w:val="22"/>
        </w:rPr>
        <w:t xml:space="preserve"> and </w:t>
      </w:r>
      <w:proofErr w:type="spellStart"/>
      <w:r w:rsidRPr="00283FFA">
        <w:rPr>
          <w:rFonts w:cstheme="minorHAnsi"/>
          <w:sz w:val="22"/>
          <w:szCs w:val="22"/>
        </w:rPr>
        <w:t>Synerg</w:t>
      </w:r>
      <w:r w:rsidR="00EF045C">
        <w:rPr>
          <w:rFonts w:cstheme="minorHAnsi"/>
          <w:sz w:val="22"/>
          <w:szCs w:val="22"/>
        </w:rPr>
        <w:t>i</w:t>
      </w:r>
      <w:proofErr w:type="spellEnd"/>
      <w:r w:rsidRPr="00283FFA">
        <w:rPr>
          <w:rFonts w:cstheme="minorHAnsi"/>
          <w:sz w:val="22"/>
          <w:szCs w:val="22"/>
        </w:rPr>
        <w:t>. The city of Pittsburgh, PA, is in the process of implementing a Hotmap and is using the firm, Integral Analytics. Could the administrative cost of implementing a Hotmap be recovered through the RESA?</w:t>
      </w:r>
    </w:p>
    <w:p w14:paraId="25D53630" w14:textId="77777777" w:rsidR="00283FFA" w:rsidRPr="00283FFA" w:rsidRDefault="00283FFA" w:rsidP="00C5644B">
      <w:pPr>
        <w:pStyle w:val="ListParagraph"/>
        <w:numPr>
          <w:ilvl w:val="1"/>
          <w:numId w:val="22"/>
        </w:numPr>
        <w:ind w:left="1440"/>
        <w:jc w:val="both"/>
        <w:rPr>
          <w:rFonts w:cstheme="minorHAnsi"/>
          <w:sz w:val="22"/>
          <w:szCs w:val="22"/>
        </w:rPr>
      </w:pPr>
      <w:r w:rsidRPr="00283FFA">
        <w:rPr>
          <w:rFonts w:cstheme="minorHAnsi"/>
          <w:sz w:val="22"/>
          <w:szCs w:val="22"/>
        </w:rPr>
        <w:t>Net Metering (“NM”)</w:t>
      </w:r>
    </w:p>
    <w:p w14:paraId="25D53631" w14:textId="77777777" w:rsidR="009427C8" w:rsidRDefault="00283FFA" w:rsidP="00C5644B">
      <w:pPr>
        <w:pStyle w:val="ListParagraph"/>
        <w:numPr>
          <w:ilvl w:val="1"/>
          <w:numId w:val="22"/>
        </w:numPr>
        <w:ind w:left="1440"/>
        <w:jc w:val="both"/>
        <w:rPr>
          <w:rFonts w:cstheme="minorHAnsi"/>
          <w:sz w:val="22"/>
          <w:szCs w:val="22"/>
        </w:rPr>
      </w:pPr>
      <w:r w:rsidRPr="00283FFA">
        <w:rPr>
          <w:rFonts w:cstheme="minorHAnsi"/>
          <w:sz w:val="22"/>
          <w:szCs w:val="22"/>
        </w:rPr>
        <w:t>Roll-over of customers. For example, small customers programs open once a month, medium customer programs once per quarter and NM is always open.</w:t>
      </w:r>
    </w:p>
    <w:p w14:paraId="25D53632" w14:textId="77777777" w:rsidR="00283FFA" w:rsidRDefault="00283FFA" w:rsidP="00C5644B">
      <w:pPr>
        <w:pStyle w:val="ListParagraph"/>
        <w:numPr>
          <w:ilvl w:val="1"/>
          <w:numId w:val="22"/>
        </w:numPr>
        <w:ind w:left="1440"/>
        <w:jc w:val="both"/>
        <w:rPr>
          <w:rFonts w:cstheme="minorHAnsi"/>
          <w:sz w:val="22"/>
          <w:szCs w:val="22"/>
        </w:rPr>
      </w:pPr>
      <w:r w:rsidRPr="00283FFA">
        <w:rPr>
          <w:rFonts w:cstheme="minorHAnsi"/>
          <w:sz w:val="22"/>
          <w:szCs w:val="22"/>
        </w:rPr>
        <w:t xml:space="preserve">Number of program awards. For example, there were ten medium program awards. </w:t>
      </w:r>
    </w:p>
    <w:p w14:paraId="25D53633" w14:textId="77777777" w:rsidR="00283FFA" w:rsidRDefault="00283FFA" w:rsidP="00C5644B">
      <w:pPr>
        <w:pStyle w:val="ListParagraph"/>
        <w:numPr>
          <w:ilvl w:val="1"/>
          <w:numId w:val="22"/>
        </w:numPr>
        <w:ind w:left="1440"/>
        <w:jc w:val="both"/>
        <w:rPr>
          <w:rFonts w:cstheme="minorHAnsi"/>
          <w:sz w:val="22"/>
          <w:szCs w:val="22"/>
        </w:rPr>
      </w:pPr>
      <w:r>
        <w:rPr>
          <w:rFonts w:cstheme="minorHAnsi"/>
          <w:sz w:val="22"/>
          <w:szCs w:val="22"/>
        </w:rPr>
        <w:t>Post report on xcelenergy.com. This would be beneficial to customers and the industry. Xcel Energy plays a special role as an administrator of providing this information because we don’t have a CO statewide administrator of solar. What other methods could we use to notify the industry of report filings?</w:t>
      </w:r>
    </w:p>
    <w:p w14:paraId="44ED4B82" w14:textId="77777777" w:rsidR="002126EB" w:rsidRDefault="00283FFA" w:rsidP="00C5644B">
      <w:pPr>
        <w:pStyle w:val="ListParagraph"/>
        <w:numPr>
          <w:ilvl w:val="1"/>
          <w:numId w:val="22"/>
        </w:numPr>
        <w:ind w:left="1440"/>
        <w:jc w:val="both"/>
        <w:rPr>
          <w:rFonts w:cstheme="minorHAnsi"/>
          <w:b/>
          <w:color w:val="FF0000"/>
          <w:sz w:val="22"/>
          <w:szCs w:val="22"/>
        </w:rPr>
      </w:pPr>
      <w:r w:rsidRPr="00B7706E">
        <w:rPr>
          <w:rFonts w:cstheme="minorHAnsi"/>
          <w:b/>
          <w:color w:val="FF0000"/>
          <w:sz w:val="22"/>
          <w:szCs w:val="22"/>
        </w:rPr>
        <w:t xml:space="preserve">ACTION </w:t>
      </w:r>
      <w:r w:rsidR="002126EB">
        <w:rPr>
          <w:rFonts w:cstheme="minorHAnsi"/>
          <w:b/>
          <w:color w:val="FF0000"/>
          <w:sz w:val="22"/>
          <w:szCs w:val="22"/>
        </w:rPr>
        <w:t>to</w:t>
      </w:r>
      <w:r w:rsidRPr="00B7706E">
        <w:rPr>
          <w:rFonts w:cstheme="minorHAnsi"/>
          <w:b/>
          <w:color w:val="FF0000"/>
          <w:sz w:val="22"/>
          <w:szCs w:val="22"/>
        </w:rPr>
        <w:t xml:space="preserve"> X</w:t>
      </w:r>
      <w:r w:rsidR="002126EB">
        <w:rPr>
          <w:rFonts w:cstheme="minorHAnsi"/>
          <w:b/>
          <w:color w:val="FF0000"/>
          <w:sz w:val="22"/>
          <w:szCs w:val="22"/>
        </w:rPr>
        <w:t>cel</w:t>
      </w:r>
      <w:r w:rsidRPr="00B7706E">
        <w:rPr>
          <w:rFonts w:cstheme="minorHAnsi"/>
          <w:b/>
          <w:color w:val="FF0000"/>
          <w:sz w:val="22"/>
          <w:szCs w:val="22"/>
        </w:rPr>
        <w:t>: At next Stakeholder meeting, present a report dashboard for discussion.</w:t>
      </w:r>
      <w:r w:rsidR="00EF045C">
        <w:rPr>
          <w:rFonts w:cstheme="minorHAnsi"/>
          <w:b/>
          <w:color w:val="FF0000"/>
          <w:sz w:val="22"/>
          <w:szCs w:val="22"/>
        </w:rPr>
        <w:t xml:space="preserve">  </w:t>
      </w:r>
    </w:p>
    <w:p w14:paraId="25D53634" w14:textId="5E7698EF" w:rsidR="00283FFA" w:rsidRPr="00B7706E" w:rsidRDefault="002126EB" w:rsidP="00C5644B">
      <w:pPr>
        <w:pStyle w:val="ListParagraph"/>
        <w:numPr>
          <w:ilvl w:val="1"/>
          <w:numId w:val="22"/>
        </w:numPr>
        <w:ind w:left="1440"/>
        <w:jc w:val="both"/>
        <w:rPr>
          <w:rFonts w:cstheme="minorHAnsi"/>
          <w:b/>
          <w:color w:val="FF0000"/>
          <w:sz w:val="22"/>
          <w:szCs w:val="22"/>
        </w:rPr>
      </w:pPr>
      <w:r>
        <w:rPr>
          <w:rFonts w:cstheme="minorHAnsi"/>
          <w:b/>
          <w:color w:val="FF0000"/>
          <w:sz w:val="22"/>
          <w:szCs w:val="22"/>
        </w:rPr>
        <w:t xml:space="preserve">Question to the Group:  </w:t>
      </w:r>
      <w:r w:rsidR="00EF045C">
        <w:rPr>
          <w:rFonts w:cstheme="minorHAnsi"/>
          <w:b/>
          <w:color w:val="FF0000"/>
          <w:sz w:val="22"/>
          <w:szCs w:val="22"/>
        </w:rPr>
        <w:t xml:space="preserve">Should this </w:t>
      </w:r>
      <w:r>
        <w:rPr>
          <w:rFonts w:cstheme="minorHAnsi"/>
          <w:b/>
          <w:color w:val="FF0000"/>
          <w:sz w:val="22"/>
          <w:szCs w:val="22"/>
        </w:rPr>
        <w:t xml:space="preserve">endeavor </w:t>
      </w:r>
      <w:r w:rsidR="00EF045C">
        <w:rPr>
          <w:rFonts w:cstheme="minorHAnsi"/>
          <w:b/>
          <w:color w:val="FF0000"/>
          <w:sz w:val="22"/>
          <w:szCs w:val="22"/>
        </w:rPr>
        <w:t xml:space="preserve">be </w:t>
      </w:r>
      <w:r>
        <w:rPr>
          <w:rFonts w:cstheme="minorHAnsi"/>
          <w:b/>
          <w:color w:val="FF0000"/>
          <w:sz w:val="22"/>
          <w:szCs w:val="22"/>
        </w:rPr>
        <w:t xml:space="preserve">a better fit </w:t>
      </w:r>
      <w:r w:rsidR="00EF045C">
        <w:rPr>
          <w:rFonts w:cstheme="minorHAnsi"/>
          <w:b/>
          <w:color w:val="FF0000"/>
          <w:sz w:val="22"/>
          <w:szCs w:val="22"/>
        </w:rPr>
        <w:t>in the Grid Stakeholder Group?</w:t>
      </w:r>
    </w:p>
    <w:p w14:paraId="25D53636" w14:textId="77777777" w:rsidR="009427C8" w:rsidRPr="00283FFA" w:rsidRDefault="009427C8" w:rsidP="00C5644B">
      <w:pPr>
        <w:pStyle w:val="ListParagraph"/>
        <w:numPr>
          <w:ilvl w:val="0"/>
          <w:numId w:val="19"/>
        </w:numPr>
        <w:jc w:val="both"/>
        <w:rPr>
          <w:rFonts w:cstheme="minorHAnsi"/>
          <w:sz w:val="22"/>
          <w:szCs w:val="22"/>
        </w:rPr>
      </w:pPr>
      <w:r w:rsidRPr="00283FFA">
        <w:rPr>
          <w:rFonts w:cstheme="minorHAnsi"/>
          <w:sz w:val="22"/>
          <w:szCs w:val="22"/>
        </w:rPr>
        <w:t xml:space="preserve">Applying for </w:t>
      </w:r>
      <w:r w:rsidR="00283FFA" w:rsidRPr="00283FFA">
        <w:rPr>
          <w:rFonts w:cstheme="minorHAnsi"/>
          <w:sz w:val="22"/>
          <w:szCs w:val="22"/>
        </w:rPr>
        <w:t>Solar*Rewards P</w:t>
      </w:r>
      <w:r w:rsidRPr="00283FFA">
        <w:rPr>
          <w:rFonts w:cstheme="minorHAnsi"/>
          <w:sz w:val="22"/>
          <w:szCs w:val="22"/>
        </w:rPr>
        <w:t>rogram</w:t>
      </w:r>
      <w:r w:rsidR="00283FFA" w:rsidRPr="00283FFA">
        <w:rPr>
          <w:rFonts w:cstheme="minorHAnsi"/>
          <w:sz w:val="22"/>
          <w:szCs w:val="22"/>
        </w:rPr>
        <w:t xml:space="preserve"> Discussion</w:t>
      </w:r>
      <w:r w:rsidRPr="00283FFA">
        <w:rPr>
          <w:rFonts w:cstheme="minorHAnsi"/>
          <w:sz w:val="22"/>
          <w:szCs w:val="22"/>
        </w:rPr>
        <w:t xml:space="preserve">. </w:t>
      </w:r>
    </w:p>
    <w:p w14:paraId="25D53637" w14:textId="77777777" w:rsidR="00283FFA" w:rsidRDefault="00283FFA" w:rsidP="00C5644B">
      <w:pPr>
        <w:pStyle w:val="ListParagraph"/>
        <w:numPr>
          <w:ilvl w:val="0"/>
          <w:numId w:val="23"/>
        </w:numPr>
        <w:jc w:val="both"/>
        <w:rPr>
          <w:rFonts w:cstheme="minorHAnsi"/>
          <w:sz w:val="22"/>
          <w:szCs w:val="22"/>
        </w:rPr>
      </w:pPr>
      <w:r w:rsidRPr="00283FFA">
        <w:rPr>
          <w:rFonts w:cstheme="minorHAnsi"/>
          <w:sz w:val="22"/>
          <w:szCs w:val="22"/>
        </w:rPr>
        <w:t>Review the param</w:t>
      </w:r>
      <w:r>
        <w:rPr>
          <w:rFonts w:cstheme="minorHAnsi"/>
          <w:sz w:val="22"/>
          <w:szCs w:val="22"/>
        </w:rPr>
        <w:t>e</w:t>
      </w:r>
      <w:r w:rsidRPr="00283FFA">
        <w:rPr>
          <w:rFonts w:cstheme="minorHAnsi"/>
          <w:sz w:val="22"/>
          <w:szCs w:val="22"/>
        </w:rPr>
        <w:t>ters</w:t>
      </w:r>
      <w:r>
        <w:rPr>
          <w:rFonts w:cstheme="minorHAnsi"/>
          <w:sz w:val="22"/>
          <w:szCs w:val="22"/>
        </w:rPr>
        <w:t xml:space="preserve"> a</w:t>
      </w:r>
      <w:r w:rsidR="009427C8" w:rsidRPr="00283FFA">
        <w:rPr>
          <w:rFonts w:cstheme="minorHAnsi"/>
          <w:sz w:val="22"/>
          <w:szCs w:val="22"/>
        </w:rPr>
        <w:t xml:space="preserve">round entering the application process. </w:t>
      </w:r>
      <w:r>
        <w:rPr>
          <w:rFonts w:cstheme="minorHAnsi"/>
          <w:sz w:val="22"/>
          <w:szCs w:val="22"/>
        </w:rPr>
        <w:t xml:space="preserve">Is it fair? The Company has tried to make fair. Applications are time-stamped in the order they come in. The Company also talks to customers in advance of the application process opening to ensure they have their log-in information and capacity use/non-use. </w:t>
      </w:r>
    </w:p>
    <w:p w14:paraId="25D53638" w14:textId="77777777" w:rsidR="00283FFA" w:rsidRDefault="00283FFA" w:rsidP="00C5644B">
      <w:pPr>
        <w:pStyle w:val="ListParagraph"/>
        <w:numPr>
          <w:ilvl w:val="0"/>
          <w:numId w:val="23"/>
        </w:numPr>
        <w:jc w:val="both"/>
        <w:rPr>
          <w:rFonts w:cstheme="minorHAnsi"/>
          <w:sz w:val="22"/>
          <w:szCs w:val="22"/>
        </w:rPr>
      </w:pPr>
      <w:r>
        <w:rPr>
          <w:rFonts w:cstheme="minorHAnsi"/>
          <w:sz w:val="22"/>
          <w:szCs w:val="22"/>
        </w:rPr>
        <w:t>System gets overloaded and goes down.</w:t>
      </w:r>
    </w:p>
    <w:p w14:paraId="25D53639" w14:textId="1A38DC88" w:rsidR="00283FFA" w:rsidRDefault="00283FFA" w:rsidP="00C5644B">
      <w:pPr>
        <w:pStyle w:val="ListParagraph"/>
        <w:numPr>
          <w:ilvl w:val="0"/>
          <w:numId w:val="23"/>
        </w:numPr>
        <w:jc w:val="both"/>
        <w:rPr>
          <w:rFonts w:cstheme="minorHAnsi"/>
          <w:b/>
          <w:color w:val="FF0000"/>
          <w:sz w:val="22"/>
          <w:szCs w:val="22"/>
        </w:rPr>
      </w:pPr>
      <w:r>
        <w:rPr>
          <w:rFonts w:cstheme="minorHAnsi"/>
          <w:sz w:val="22"/>
          <w:szCs w:val="22"/>
        </w:rPr>
        <w:t>Can the Company disclose who gets the awards (could be the Developer, the Customer or Whoever Applied) each month and tie the number of logins with the number of appl</w:t>
      </w:r>
      <w:bookmarkStart w:id="0" w:name="_GoBack"/>
      <w:bookmarkEnd w:id="0"/>
      <w:r>
        <w:rPr>
          <w:rFonts w:cstheme="minorHAnsi"/>
          <w:sz w:val="22"/>
          <w:szCs w:val="22"/>
        </w:rPr>
        <w:t xml:space="preserve">ications? This encourages self-policing and accountability for fraudulent applications. The Company is concerned that this information may be proprietary and not releasable. The Company will need to make a determination. It was noted that other states, for example CT, provided customer, installer, </w:t>
      </w:r>
      <w:proofErr w:type="gramStart"/>
      <w:r>
        <w:rPr>
          <w:rFonts w:cstheme="minorHAnsi"/>
          <w:sz w:val="22"/>
          <w:szCs w:val="22"/>
        </w:rPr>
        <w:t>capacity</w:t>
      </w:r>
      <w:proofErr w:type="gramEnd"/>
      <w:r>
        <w:rPr>
          <w:rFonts w:cstheme="minorHAnsi"/>
          <w:sz w:val="22"/>
          <w:szCs w:val="22"/>
        </w:rPr>
        <w:t xml:space="preserve"> and location information. </w:t>
      </w:r>
      <w:r w:rsidRPr="00B7706E">
        <w:rPr>
          <w:rFonts w:cstheme="minorHAnsi"/>
          <w:b/>
          <w:color w:val="FF0000"/>
          <w:sz w:val="22"/>
          <w:szCs w:val="22"/>
        </w:rPr>
        <w:t>ACTION TO GROUP: Please send Neil any information available about other states.</w:t>
      </w:r>
      <w:r w:rsidR="00EF045C">
        <w:rPr>
          <w:rFonts w:cstheme="minorHAnsi"/>
          <w:b/>
          <w:color w:val="FF0000"/>
          <w:sz w:val="22"/>
          <w:szCs w:val="22"/>
        </w:rPr>
        <w:t xml:space="preserve">  Jason Sharpe has provided one example </w:t>
      </w:r>
      <w:r w:rsidR="002126EB">
        <w:rPr>
          <w:rFonts w:cstheme="minorHAnsi"/>
          <w:b/>
          <w:color w:val="FF0000"/>
          <w:sz w:val="22"/>
          <w:szCs w:val="22"/>
        </w:rPr>
        <w:t xml:space="preserve">from CA </w:t>
      </w:r>
      <w:r w:rsidR="00EF045C">
        <w:rPr>
          <w:rFonts w:cstheme="minorHAnsi"/>
          <w:b/>
          <w:color w:val="FF0000"/>
          <w:sz w:val="22"/>
          <w:szCs w:val="22"/>
        </w:rPr>
        <w:t>via email.</w:t>
      </w:r>
      <w:r w:rsidRPr="00B7706E">
        <w:rPr>
          <w:rFonts w:cstheme="minorHAnsi"/>
          <w:b/>
          <w:color w:val="FF0000"/>
          <w:sz w:val="22"/>
          <w:szCs w:val="22"/>
        </w:rPr>
        <w:t xml:space="preserve"> </w:t>
      </w:r>
    </w:p>
    <w:p w14:paraId="20398707" w14:textId="70843E23" w:rsidR="005E4916" w:rsidRPr="00B7706E" w:rsidRDefault="005E4916" w:rsidP="005E4916">
      <w:pPr>
        <w:pStyle w:val="ListParagraph"/>
        <w:numPr>
          <w:ilvl w:val="0"/>
          <w:numId w:val="23"/>
        </w:numPr>
        <w:jc w:val="both"/>
        <w:rPr>
          <w:rFonts w:cstheme="minorHAnsi"/>
          <w:b/>
          <w:color w:val="FF0000"/>
          <w:sz w:val="22"/>
          <w:szCs w:val="22"/>
        </w:rPr>
      </w:pPr>
      <w:r w:rsidRPr="005E4916">
        <w:rPr>
          <w:rFonts w:cstheme="minorHAnsi"/>
          <w:b/>
          <w:color w:val="FF0000"/>
          <w:sz w:val="22"/>
          <w:szCs w:val="22"/>
        </w:rPr>
        <w:object w:dxaOrig="7665" w:dyaOrig="810" w14:anchorId="1D3E0C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83.1pt;height:40.3pt" o:ole="">
            <v:imagedata r:id="rId13" o:title=""/>
          </v:shape>
          <o:OLEObject Type="Embed" ProgID="Package" ShapeID="_x0000_i1027" DrawAspect="Content" ObjectID="_1547980566" r:id="rId14"/>
        </w:object>
      </w:r>
    </w:p>
    <w:p w14:paraId="25D5363A" w14:textId="2EA2EF5E" w:rsidR="00283FFA" w:rsidRDefault="00283FFA" w:rsidP="00C5644B">
      <w:pPr>
        <w:pStyle w:val="ListParagraph"/>
        <w:numPr>
          <w:ilvl w:val="0"/>
          <w:numId w:val="23"/>
        </w:numPr>
        <w:jc w:val="both"/>
        <w:rPr>
          <w:rFonts w:cstheme="minorHAnsi"/>
          <w:sz w:val="22"/>
          <w:szCs w:val="22"/>
        </w:rPr>
      </w:pPr>
      <w:r>
        <w:rPr>
          <w:rFonts w:cstheme="minorHAnsi"/>
          <w:sz w:val="22"/>
          <w:szCs w:val="22"/>
        </w:rPr>
        <w:t>Company reminder that we have to abide by the 15</w:t>
      </w:r>
      <w:r w:rsidR="00B7706E">
        <w:rPr>
          <w:rFonts w:cstheme="minorHAnsi"/>
          <w:sz w:val="22"/>
          <w:szCs w:val="22"/>
        </w:rPr>
        <w:t>/</w:t>
      </w:r>
      <w:r>
        <w:rPr>
          <w:rFonts w:cstheme="minorHAnsi"/>
          <w:sz w:val="22"/>
          <w:szCs w:val="22"/>
        </w:rPr>
        <w:t xml:space="preserve">15 </w:t>
      </w:r>
      <w:r w:rsidR="00B7706E">
        <w:rPr>
          <w:rFonts w:cstheme="minorHAnsi"/>
          <w:sz w:val="22"/>
          <w:szCs w:val="22"/>
        </w:rPr>
        <w:t>aggregation standard in the D</w:t>
      </w:r>
      <w:r>
        <w:rPr>
          <w:rFonts w:cstheme="minorHAnsi"/>
          <w:sz w:val="22"/>
          <w:szCs w:val="22"/>
        </w:rPr>
        <w:t xml:space="preserve">ata </w:t>
      </w:r>
      <w:r w:rsidR="00B7706E">
        <w:rPr>
          <w:rFonts w:cstheme="minorHAnsi"/>
          <w:sz w:val="22"/>
          <w:szCs w:val="22"/>
        </w:rPr>
        <w:t>P</w:t>
      </w:r>
      <w:r>
        <w:rPr>
          <w:rFonts w:cstheme="minorHAnsi"/>
          <w:sz w:val="22"/>
          <w:szCs w:val="22"/>
        </w:rPr>
        <w:t>rivacy rules.</w:t>
      </w:r>
    </w:p>
    <w:p w14:paraId="25D5363B" w14:textId="77777777" w:rsidR="009427C8" w:rsidRDefault="00283FFA" w:rsidP="00C5644B">
      <w:pPr>
        <w:pStyle w:val="ListParagraph"/>
        <w:numPr>
          <w:ilvl w:val="0"/>
          <w:numId w:val="23"/>
        </w:numPr>
        <w:jc w:val="both"/>
        <w:rPr>
          <w:rFonts w:cstheme="minorHAnsi"/>
          <w:sz w:val="22"/>
          <w:szCs w:val="22"/>
        </w:rPr>
      </w:pPr>
      <w:r>
        <w:rPr>
          <w:rFonts w:cstheme="minorHAnsi"/>
          <w:sz w:val="22"/>
          <w:szCs w:val="22"/>
        </w:rPr>
        <w:lastRenderedPageBreak/>
        <w:t>Improve the p</w:t>
      </w:r>
      <w:r w:rsidR="009427C8" w:rsidRPr="00283FFA">
        <w:rPr>
          <w:rFonts w:cstheme="minorHAnsi"/>
          <w:sz w:val="22"/>
          <w:szCs w:val="22"/>
        </w:rPr>
        <w:t xml:space="preserve">rogram </w:t>
      </w:r>
      <w:r>
        <w:rPr>
          <w:rFonts w:cstheme="minorHAnsi"/>
          <w:sz w:val="22"/>
          <w:szCs w:val="22"/>
        </w:rPr>
        <w:t>i</w:t>
      </w:r>
      <w:r w:rsidR="009427C8" w:rsidRPr="00283FFA">
        <w:rPr>
          <w:rFonts w:cstheme="minorHAnsi"/>
          <w:sz w:val="22"/>
          <w:szCs w:val="22"/>
        </w:rPr>
        <w:t>nquir</w:t>
      </w:r>
      <w:r>
        <w:rPr>
          <w:rFonts w:cstheme="minorHAnsi"/>
          <w:sz w:val="22"/>
          <w:szCs w:val="22"/>
        </w:rPr>
        <w:t>y tracking process. Currently the Company doesn’t have a good way to track inquiri</w:t>
      </w:r>
      <w:r w:rsidR="009427C8" w:rsidRPr="00283FFA">
        <w:rPr>
          <w:rFonts w:cstheme="minorHAnsi"/>
          <w:sz w:val="22"/>
          <w:szCs w:val="22"/>
        </w:rPr>
        <w:t>es</w:t>
      </w:r>
      <w:r>
        <w:rPr>
          <w:rFonts w:cstheme="minorHAnsi"/>
          <w:sz w:val="22"/>
          <w:szCs w:val="22"/>
        </w:rPr>
        <w:t>.</w:t>
      </w:r>
      <w:r w:rsidR="009427C8" w:rsidRPr="00283FFA">
        <w:rPr>
          <w:rFonts w:cstheme="minorHAnsi"/>
          <w:sz w:val="22"/>
          <w:szCs w:val="22"/>
        </w:rPr>
        <w:t xml:space="preserve"> </w:t>
      </w:r>
    </w:p>
    <w:p w14:paraId="25D53640" w14:textId="77777777" w:rsidR="00BA6CA2" w:rsidRPr="00201EE7" w:rsidRDefault="000035AF" w:rsidP="00C5644B">
      <w:pPr>
        <w:pStyle w:val="ListParagraph"/>
        <w:numPr>
          <w:ilvl w:val="0"/>
          <w:numId w:val="3"/>
        </w:numPr>
        <w:ind w:left="0" w:firstLine="360"/>
        <w:jc w:val="both"/>
        <w:rPr>
          <w:rFonts w:cstheme="minorHAnsi"/>
          <w:sz w:val="22"/>
          <w:szCs w:val="22"/>
        </w:rPr>
      </w:pPr>
      <w:r w:rsidRPr="00201EE7">
        <w:rPr>
          <w:rFonts w:cstheme="minorHAnsi"/>
          <w:sz w:val="22"/>
          <w:szCs w:val="22"/>
        </w:rPr>
        <w:t>Solar*Rewards Community</w:t>
      </w:r>
      <w:r w:rsidR="009427C8" w:rsidRPr="00201EE7">
        <w:rPr>
          <w:rFonts w:cstheme="minorHAnsi"/>
          <w:sz w:val="22"/>
          <w:szCs w:val="22"/>
        </w:rPr>
        <w:t xml:space="preserve"> </w:t>
      </w:r>
      <w:r w:rsidR="00B46C02">
        <w:rPr>
          <w:rFonts w:cstheme="minorHAnsi"/>
          <w:sz w:val="22"/>
          <w:szCs w:val="22"/>
        </w:rPr>
        <w:t>(Refer to Slides 7 -10)</w:t>
      </w:r>
    </w:p>
    <w:p w14:paraId="25D53641" w14:textId="389BEF45" w:rsidR="009427C8" w:rsidRPr="00BA6CA2" w:rsidRDefault="00BA6CA2" w:rsidP="00C5644B">
      <w:pPr>
        <w:ind w:left="720"/>
        <w:jc w:val="both"/>
        <w:rPr>
          <w:rFonts w:cstheme="minorHAnsi"/>
          <w:sz w:val="22"/>
          <w:szCs w:val="22"/>
        </w:rPr>
      </w:pPr>
      <w:r>
        <w:rPr>
          <w:rFonts w:cstheme="minorHAnsi"/>
          <w:sz w:val="22"/>
          <w:szCs w:val="22"/>
        </w:rPr>
        <w:t xml:space="preserve">The Company e-files </w:t>
      </w:r>
      <w:proofErr w:type="gramStart"/>
      <w:r>
        <w:rPr>
          <w:rFonts w:cstheme="minorHAnsi"/>
          <w:sz w:val="22"/>
          <w:szCs w:val="22"/>
        </w:rPr>
        <w:t>its</w:t>
      </w:r>
      <w:proofErr w:type="gramEnd"/>
      <w:r>
        <w:rPr>
          <w:rFonts w:cstheme="minorHAnsi"/>
          <w:sz w:val="22"/>
          <w:szCs w:val="22"/>
        </w:rPr>
        <w:t xml:space="preserve"> Solar*Rewards Community </w:t>
      </w:r>
      <w:r w:rsidR="009427C8" w:rsidRPr="00BA6CA2">
        <w:rPr>
          <w:rFonts w:cstheme="minorHAnsi"/>
          <w:sz w:val="22"/>
          <w:szCs w:val="22"/>
        </w:rPr>
        <w:t>Report in</w:t>
      </w:r>
      <w:r>
        <w:rPr>
          <w:rFonts w:cstheme="minorHAnsi"/>
          <w:sz w:val="22"/>
          <w:szCs w:val="22"/>
        </w:rPr>
        <w:t xml:space="preserve"> the</w:t>
      </w:r>
      <w:r w:rsidR="009427C8" w:rsidRPr="00BA6CA2">
        <w:rPr>
          <w:rFonts w:cstheme="minorHAnsi"/>
          <w:sz w:val="22"/>
          <w:szCs w:val="22"/>
        </w:rPr>
        <w:t xml:space="preserve"> annual RES </w:t>
      </w:r>
      <w:r w:rsidR="00B7706E">
        <w:rPr>
          <w:rFonts w:cstheme="minorHAnsi"/>
          <w:sz w:val="22"/>
          <w:szCs w:val="22"/>
        </w:rPr>
        <w:t>R</w:t>
      </w:r>
      <w:r w:rsidR="009427C8" w:rsidRPr="00BA6CA2">
        <w:rPr>
          <w:rFonts w:cstheme="minorHAnsi"/>
          <w:sz w:val="22"/>
          <w:szCs w:val="22"/>
        </w:rPr>
        <w:t xml:space="preserve">eport. </w:t>
      </w:r>
    </w:p>
    <w:p w14:paraId="25D53642" w14:textId="77777777" w:rsidR="000035AF" w:rsidRPr="00B46C02" w:rsidRDefault="00B46C02" w:rsidP="00C5644B">
      <w:pPr>
        <w:pStyle w:val="ListParagraph"/>
        <w:numPr>
          <w:ilvl w:val="0"/>
          <w:numId w:val="30"/>
        </w:numPr>
        <w:jc w:val="both"/>
        <w:rPr>
          <w:rFonts w:cstheme="minorHAnsi"/>
          <w:sz w:val="22"/>
          <w:szCs w:val="22"/>
        </w:rPr>
      </w:pPr>
      <w:r>
        <w:rPr>
          <w:rFonts w:cstheme="minorHAnsi"/>
          <w:sz w:val="22"/>
          <w:szCs w:val="22"/>
        </w:rPr>
        <w:t>Solar*Rewards Community</w:t>
      </w:r>
      <w:r w:rsidR="009427C8" w:rsidRPr="00B46C02">
        <w:rPr>
          <w:rFonts w:cstheme="minorHAnsi"/>
          <w:sz w:val="22"/>
          <w:szCs w:val="22"/>
        </w:rPr>
        <w:t xml:space="preserve"> </w:t>
      </w:r>
      <w:r>
        <w:rPr>
          <w:rFonts w:cstheme="minorHAnsi"/>
          <w:sz w:val="22"/>
          <w:szCs w:val="22"/>
        </w:rPr>
        <w:t xml:space="preserve">report </w:t>
      </w:r>
      <w:r w:rsidR="009427C8" w:rsidRPr="00B46C02">
        <w:rPr>
          <w:rFonts w:cstheme="minorHAnsi"/>
          <w:sz w:val="22"/>
          <w:szCs w:val="22"/>
        </w:rPr>
        <w:t>metrics</w:t>
      </w:r>
      <w:r>
        <w:rPr>
          <w:rFonts w:cstheme="minorHAnsi"/>
          <w:sz w:val="22"/>
          <w:szCs w:val="22"/>
        </w:rPr>
        <w:t xml:space="preserve"> discussion</w:t>
      </w:r>
    </w:p>
    <w:p w14:paraId="25D53643" w14:textId="0587FC56" w:rsidR="00B46C02" w:rsidRPr="00C5644B" w:rsidRDefault="002126EB" w:rsidP="00C5644B">
      <w:pPr>
        <w:pStyle w:val="ListParagraph"/>
        <w:numPr>
          <w:ilvl w:val="0"/>
          <w:numId w:val="31"/>
        </w:numPr>
        <w:jc w:val="both"/>
        <w:rPr>
          <w:rFonts w:cstheme="minorHAnsi"/>
          <w:b/>
          <w:color w:val="FF0000"/>
          <w:sz w:val="22"/>
          <w:szCs w:val="22"/>
        </w:rPr>
      </w:pPr>
      <w:r>
        <w:rPr>
          <w:rFonts w:cstheme="minorHAnsi"/>
          <w:b/>
          <w:color w:val="FF0000"/>
          <w:sz w:val="22"/>
          <w:szCs w:val="22"/>
        </w:rPr>
        <w:t>ACTION to Xcel:  Consider posting</w:t>
      </w:r>
      <w:r w:rsidR="00B46C02" w:rsidRPr="00C5644B">
        <w:rPr>
          <w:rFonts w:cstheme="minorHAnsi"/>
          <w:b/>
          <w:color w:val="FF0000"/>
          <w:sz w:val="22"/>
          <w:szCs w:val="22"/>
        </w:rPr>
        <w:t xml:space="preserve"> the report on</w:t>
      </w:r>
      <w:r w:rsidR="009427C8" w:rsidRPr="00C5644B">
        <w:rPr>
          <w:rFonts w:cstheme="minorHAnsi"/>
          <w:b/>
          <w:color w:val="FF0000"/>
          <w:sz w:val="22"/>
          <w:szCs w:val="22"/>
        </w:rPr>
        <w:t xml:space="preserve"> x</w:t>
      </w:r>
      <w:r w:rsidR="00B46C02" w:rsidRPr="00C5644B">
        <w:rPr>
          <w:rFonts w:cstheme="minorHAnsi"/>
          <w:b/>
          <w:color w:val="FF0000"/>
          <w:sz w:val="22"/>
          <w:szCs w:val="22"/>
        </w:rPr>
        <w:t>clenergy</w:t>
      </w:r>
      <w:r w:rsidR="009427C8" w:rsidRPr="00C5644B">
        <w:rPr>
          <w:rFonts w:cstheme="minorHAnsi"/>
          <w:b/>
          <w:color w:val="FF0000"/>
          <w:sz w:val="22"/>
          <w:szCs w:val="22"/>
        </w:rPr>
        <w:t xml:space="preserve">.com. </w:t>
      </w:r>
    </w:p>
    <w:p w14:paraId="25D53644" w14:textId="7925C24D" w:rsidR="009427C8" w:rsidRPr="00B46C02" w:rsidRDefault="00B46C02" w:rsidP="00C5644B">
      <w:pPr>
        <w:pStyle w:val="ListParagraph"/>
        <w:numPr>
          <w:ilvl w:val="0"/>
          <w:numId w:val="31"/>
        </w:numPr>
        <w:jc w:val="both"/>
        <w:rPr>
          <w:rFonts w:cstheme="minorHAnsi"/>
          <w:sz w:val="22"/>
          <w:szCs w:val="22"/>
        </w:rPr>
      </w:pPr>
      <w:r>
        <w:rPr>
          <w:rFonts w:cstheme="minorHAnsi"/>
          <w:sz w:val="22"/>
          <w:szCs w:val="22"/>
        </w:rPr>
        <w:t xml:space="preserve">Provide </w:t>
      </w:r>
      <w:r w:rsidR="009427C8" w:rsidRPr="00B46C02">
        <w:rPr>
          <w:rFonts w:cstheme="minorHAnsi"/>
          <w:sz w:val="22"/>
          <w:szCs w:val="22"/>
        </w:rPr>
        <w:t>developer</w:t>
      </w:r>
      <w:r>
        <w:rPr>
          <w:rFonts w:cstheme="minorHAnsi"/>
          <w:sz w:val="22"/>
          <w:szCs w:val="22"/>
        </w:rPr>
        <w:t xml:space="preserve"> capacity. The Company does not think that is the Company’s place</w:t>
      </w:r>
      <w:r w:rsidR="009427C8" w:rsidRPr="00B46C02">
        <w:rPr>
          <w:rFonts w:cstheme="minorHAnsi"/>
          <w:sz w:val="22"/>
          <w:szCs w:val="22"/>
        </w:rPr>
        <w:t xml:space="preserve"> </w:t>
      </w:r>
      <w:r w:rsidR="00C5644B" w:rsidRPr="00B46C02">
        <w:rPr>
          <w:rFonts w:cstheme="minorHAnsi"/>
          <w:sz w:val="22"/>
          <w:szCs w:val="22"/>
        </w:rPr>
        <w:t>to provide</w:t>
      </w:r>
      <w:r>
        <w:rPr>
          <w:rFonts w:cstheme="minorHAnsi"/>
          <w:sz w:val="22"/>
          <w:szCs w:val="22"/>
        </w:rPr>
        <w:t xml:space="preserve"> </w:t>
      </w:r>
      <w:r w:rsidR="009427C8" w:rsidRPr="00B46C02">
        <w:rPr>
          <w:rFonts w:cstheme="minorHAnsi"/>
          <w:sz w:val="22"/>
          <w:szCs w:val="22"/>
        </w:rPr>
        <w:t>developer capacity</w:t>
      </w:r>
      <w:r>
        <w:rPr>
          <w:rFonts w:cstheme="minorHAnsi"/>
          <w:sz w:val="22"/>
          <w:szCs w:val="22"/>
        </w:rPr>
        <w:t xml:space="preserve">. What if the developer agreed to provide capacity information? If so, there is the question of how to report it real-time. IT programming would be needed. </w:t>
      </w:r>
      <w:r w:rsidR="009427C8" w:rsidRPr="00B46C02">
        <w:rPr>
          <w:rFonts w:cstheme="minorHAnsi"/>
          <w:sz w:val="22"/>
          <w:szCs w:val="22"/>
        </w:rPr>
        <w:t xml:space="preserve">There is a table in MN that is updated monthly. Maybe use this? </w:t>
      </w:r>
    </w:p>
    <w:p w14:paraId="25D53645" w14:textId="77777777" w:rsidR="009427C8" w:rsidRDefault="009427C8" w:rsidP="00C5644B">
      <w:pPr>
        <w:pStyle w:val="ListParagraph"/>
        <w:numPr>
          <w:ilvl w:val="0"/>
          <w:numId w:val="31"/>
        </w:numPr>
        <w:jc w:val="both"/>
        <w:rPr>
          <w:rFonts w:cstheme="minorHAnsi"/>
          <w:sz w:val="22"/>
          <w:szCs w:val="22"/>
        </w:rPr>
      </w:pPr>
      <w:r w:rsidRPr="00B46C02">
        <w:rPr>
          <w:rFonts w:cstheme="minorHAnsi"/>
          <w:sz w:val="22"/>
          <w:szCs w:val="22"/>
        </w:rPr>
        <w:t>When is award information available?</w:t>
      </w:r>
      <w:r w:rsidR="00B46C02">
        <w:rPr>
          <w:rFonts w:cstheme="minorHAnsi"/>
          <w:sz w:val="22"/>
          <w:szCs w:val="22"/>
        </w:rPr>
        <w:t xml:space="preserve"> Award information is c</w:t>
      </w:r>
      <w:r w:rsidRPr="00B46C02">
        <w:rPr>
          <w:rFonts w:cstheme="minorHAnsi"/>
          <w:sz w:val="22"/>
          <w:szCs w:val="22"/>
        </w:rPr>
        <w:t>urrently</w:t>
      </w:r>
      <w:r w:rsidR="00B46C02">
        <w:rPr>
          <w:rFonts w:cstheme="minorHAnsi"/>
          <w:sz w:val="22"/>
          <w:szCs w:val="22"/>
        </w:rPr>
        <w:t xml:space="preserve"> available upon commercial operations</w:t>
      </w:r>
      <w:r w:rsidRPr="00B46C02">
        <w:rPr>
          <w:rFonts w:cstheme="minorHAnsi"/>
          <w:sz w:val="22"/>
          <w:szCs w:val="22"/>
        </w:rPr>
        <w:t xml:space="preserve">, per </w:t>
      </w:r>
      <w:r w:rsidR="00B46C02">
        <w:rPr>
          <w:rFonts w:cstheme="minorHAnsi"/>
          <w:sz w:val="22"/>
          <w:szCs w:val="22"/>
        </w:rPr>
        <w:t xml:space="preserve">the </w:t>
      </w:r>
      <w:r w:rsidRPr="00B46C02">
        <w:rPr>
          <w:rFonts w:cstheme="minorHAnsi"/>
          <w:sz w:val="22"/>
          <w:szCs w:val="22"/>
        </w:rPr>
        <w:t>contract.</w:t>
      </w:r>
      <w:r w:rsidR="00B46C02">
        <w:rPr>
          <w:rFonts w:cstheme="minorHAnsi"/>
          <w:sz w:val="22"/>
          <w:szCs w:val="22"/>
        </w:rPr>
        <w:t xml:space="preserve"> </w:t>
      </w:r>
      <w:r w:rsidRPr="00B46C02">
        <w:rPr>
          <w:rFonts w:cstheme="minorHAnsi"/>
          <w:sz w:val="22"/>
          <w:szCs w:val="22"/>
        </w:rPr>
        <w:t xml:space="preserve">The county physical location of the specific operation is what is </w:t>
      </w:r>
      <w:r w:rsidR="00B46C02">
        <w:rPr>
          <w:rFonts w:cstheme="minorHAnsi"/>
          <w:sz w:val="22"/>
          <w:szCs w:val="22"/>
        </w:rPr>
        <w:t>available.</w:t>
      </w:r>
    </w:p>
    <w:p w14:paraId="25D53646" w14:textId="77777777" w:rsidR="00B46C02" w:rsidRPr="00B46C02" w:rsidRDefault="00B46C02" w:rsidP="00C5644B">
      <w:pPr>
        <w:pStyle w:val="ListParagraph"/>
        <w:numPr>
          <w:ilvl w:val="0"/>
          <w:numId w:val="31"/>
        </w:numPr>
        <w:jc w:val="both"/>
        <w:rPr>
          <w:rFonts w:cstheme="minorHAnsi"/>
          <w:sz w:val="22"/>
          <w:szCs w:val="22"/>
        </w:rPr>
      </w:pPr>
      <w:r>
        <w:rPr>
          <w:rFonts w:cstheme="minorHAnsi"/>
          <w:sz w:val="22"/>
          <w:szCs w:val="22"/>
        </w:rPr>
        <w:t>What does the Settlement Agreement say about urban and rural designation? Action to Xcel Energy: Provide/clarify what the Settlement Agreement says.</w:t>
      </w:r>
    </w:p>
    <w:p w14:paraId="25D53647" w14:textId="77777777" w:rsidR="00B46C02" w:rsidRDefault="009427C8" w:rsidP="00C5644B">
      <w:pPr>
        <w:pStyle w:val="ListParagraph"/>
        <w:numPr>
          <w:ilvl w:val="0"/>
          <w:numId w:val="31"/>
        </w:numPr>
        <w:jc w:val="both"/>
        <w:rPr>
          <w:rFonts w:cstheme="minorHAnsi"/>
          <w:sz w:val="22"/>
          <w:szCs w:val="22"/>
        </w:rPr>
      </w:pPr>
      <w:r w:rsidRPr="00B46C02">
        <w:rPr>
          <w:rFonts w:cstheme="minorHAnsi"/>
          <w:sz w:val="22"/>
          <w:szCs w:val="22"/>
        </w:rPr>
        <w:t>How will</w:t>
      </w:r>
      <w:r w:rsidR="00B46C02">
        <w:rPr>
          <w:rFonts w:cstheme="minorHAnsi"/>
          <w:sz w:val="22"/>
          <w:szCs w:val="22"/>
        </w:rPr>
        <w:t xml:space="preserve"> the Stakeholders obtain information</w:t>
      </w:r>
      <w:r w:rsidRPr="00B46C02">
        <w:rPr>
          <w:rFonts w:cstheme="minorHAnsi"/>
          <w:sz w:val="22"/>
          <w:szCs w:val="22"/>
        </w:rPr>
        <w:t xml:space="preserve"> about </w:t>
      </w:r>
      <w:r w:rsidR="00B46C02">
        <w:rPr>
          <w:rFonts w:cstheme="minorHAnsi"/>
          <w:sz w:val="22"/>
          <w:szCs w:val="22"/>
        </w:rPr>
        <w:t xml:space="preserve">the </w:t>
      </w:r>
      <w:r w:rsidRPr="00B46C02">
        <w:rPr>
          <w:rFonts w:cstheme="minorHAnsi"/>
          <w:sz w:val="22"/>
          <w:szCs w:val="22"/>
        </w:rPr>
        <w:t>REC prices awarded</w:t>
      </w:r>
      <w:r w:rsidR="00B46C02">
        <w:rPr>
          <w:rFonts w:cstheme="minorHAnsi"/>
          <w:sz w:val="22"/>
          <w:szCs w:val="22"/>
        </w:rPr>
        <w:t>, especially negative RECs</w:t>
      </w:r>
      <w:r w:rsidRPr="00B46C02">
        <w:rPr>
          <w:rFonts w:cstheme="minorHAnsi"/>
          <w:sz w:val="22"/>
          <w:szCs w:val="22"/>
        </w:rPr>
        <w:t xml:space="preserve">? </w:t>
      </w:r>
      <w:r w:rsidR="00B46C02">
        <w:rPr>
          <w:rFonts w:cstheme="minorHAnsi"/>
          <w:sz w:val="22"/>
          <w:szCs w:val="22"/>
        </w:rPr>
        <w:t>The Company posted the RECs in the</w:t>
      </w:r>
      <w:r w:rsidRPr="00B46C02">
        <w:rPr>
          <w:rFonts w:cstheme="minorHAnsi"/>
          <w:sz w:val="22"/>
          <w:szCs w:val="22"/>
        </w:rPr>
        <w:t xml:space="preserve"> RES compliance report</w:t>
      </w:r>
      <w:r w:rsidR="00B46C02">
        <w:rPr>
          <w:rFonts w:cstheme="minorHAnsi"/>
          <w:sz w:val="22"/>
          <w:szCs w:val="22"/>
        </w:rPr>
        <w:t xml:space="preserve"> in</w:t>
      </w:r>
      <w:r w:rsidRPr="00B46C02">
        <w:rPr>
          <w:rFonts w:cstheme="minorHAnsi"/>
          <w:sz w:val="22"/>
          <w:szCs w:val="22"/>
        </w:rPr>
        <w:t xml:space="preserve"> Attachment H. </w:t>
      </w:r>
      <w:r w:rsidR="00B46C02">
        <w:rPr>
          <w:rFonts w:cstheme="minorHAnsi"/>
          <w:sz w:val="22"/>
          <w:szCs w:val="22"/>
        </w:rPr>
        <w:t xml:space="preserve">Attachment H is available for public view. Stakeholders would like to obtain the information as soon as possible, upon award. There is a perception among stakeholders that the Company is not willing to release REC information. Admittedly, there is Company sensitivity around </w:t>
      </w:r>
      <w:proofErr w:type="spellStart"/>
      <w:r w:rsidR="00B46C02">
        <w:rPr>
          <w:rFonts w:cstheme="minorHAnsi"/>
          <w:sz w:val="22"/>
          <w:szCs w:val="22"/>
        </w:rPr>
        <w:t>RECs.</w:t>
      </w:r>
      <w:proofErr w:type="spellEnd"/>
      <w:r w:rsidR="00B46C02">
        <w:rPr>
          <w:rFonts w:cstheme="minorHAnsi"/>
          <w:sz w:val="22"/>
          <w:szCs w:val="22"/>
        </w:rPr>
        <w:t xml:space="preserve"> The Company is currently addressing this.</w:t>
      </w:r>
    </w:p>
    <w:p w14:paraId="25D53648" w14:textId="77777777" w:rsidR="009427C8" w:rsidRPr="00283FFA" w:rsidRDefault="009427C8" w:rsidP="00C5644B">
      <w:pPr>
        <w:pStyle w:val="ListParagraph"/>
        <w:numPr>
          <w:ilvl w:val="0"/>
          <w:numId w:val="31"/>
        </w:numPr>
        <w:jc w:val="both"/>
        <w:rPr>
          <w:rFonts w:cstheme="minorHAnsi"/>
          <w:sz w:val="22"/>
          <w:szCs w:val="22"/>
        </w:rPr>
      </w:pPr>
      <w:r w:rsidRPr="00283FFA">
        <w:rPr>
          <w:rFonts w:cstheme="minorHAnsi"/>
          <w:sz w:val="22"/>
          <w:szCs w:val="22"/>
        </w:rPr>
        <w:t>The Company has been working on th</w:t>
      </w:r>
      <w:r w:rsidR="00B46C02">
        <w:rPr>
          <w:rFonts w:cstheme="minorHAnsi"/>
          <w:sz w:val="22"/>
          <w:szCs w:val="22"/>
        </w:rPr>
        <w:t>e</w:t>
      </w:r>
      <w:r w:rsidRPr="00283FFA">
        <w:rPr>
          <w:rFonts w:cstheme="minorHAnsi"/>
          <w:sz w:val="22"/>
          <w:szCs w:val="22"/>
        </w:rPr>
        <w:t xml:space="preserve"> accuracy </w:t>
      </w:r>
      <w:r w:rsidR="00B46C02">
        <w:rPr>
          <w:rFonts w:cstheme="minorHAnsi"/>
          <w:sz w:val="22"/>
          <w:szCs w:val="22"/>
        </w:rPr>
        <w:t xml:space="preserve">of validating customer data requests, knowing that this </w:t>
      </w:r>
      <w:r w:rsidRPr="00283FFA">
        <w:rPr>
          <w:rFonts w:cstheme="minorHAnsi"/>
          <w:sz w:val="22"/>
          <w:szCs w:val="22"/>
        </w:rPr>
        <w:t xml:space="preserve">information will be made public. </w:t>
      </w:r>
      <w:r w:rsidR="00B46C02">
        <w:rPr>
          <w:rFonts w:cstheme="minorHAnsi"/>
          <w:sz w:val="22"/>
          <w:szCs w:val="22"/>
        </w:rPr>
        <w:t xml:space="preserve">There is a </w:t>
      </w:r>
      <w:r w:rsidRPr="00283FFA">
        <w:rPr>
          <w:rFonts w:cstheme="minorHAnsi"/>
          <w:sz w:val="22"/>
          <w:szCs w:val="22"/>
        </w:rPr>
        <w:t xml:space="preserve">Delegate option within </w:t>
      </w:r>
      <w:r w:rsidR="00B46C02">
        <w:rPr>
          <w:rFonts w:cstheme="minorHAnsi"/>
          <w:sz w:val="22"/>
          <w:szCs w:val="22"/>
        </w:rPr>
        <w:t xml:space="preserve">Xcel Energy’s </w:t>
      </w:r>
      <w:proofErr w:type="spellStart"/>
      <w:r w:rsidRPr="00283FFA">
        <w:rPr>
          <w:rFonts w:cstheme="minorHAnsi"/>
          <w:sz w:val="22"/>
          <w:szCs w:val="22"/>
        </w:rPr>
        <w:t>MyAccount</w:t>
      </w:r>
      <w:proofErr w:type="spellEnd"/>
      <w:r w:rsidRPr="00283FFA">
        <w:rPr>
          <w:rFonts w:cstheme="minorHAnsi"/>
          <w:sz w:val="22"/>
          <w:szCs w:val="22"/>
        </w:rPr>
        <w:t xml:space="preserve"> for service providers</w:t>
      </w:r>
      <w:r w:rsidR="00B46C02">
        <w:rPr>
          <w:rFonts w:cstheme="minorHAnsi"/>
          <w:sz w:val="22"/>
          <w:szCs w:val="22"/>
        </w:rPr>
        <w:t xml:space="preserve"> that may be useful.</w:t>
      </w:r>
      <w:r w:rsidRPr="00283FFA">
        <w:rPr>
          <w:rFonts w:cstheme="minorHAnsi"/>
          <w:sz w:val="22"/>
          <w:szCs w:val="22"/>
        </w:rPr>
        <w:t xml:space="preserve"> Action</w:t>
      </w:r>
      <w:r w:rsidR="00B46C02">
        <w:rPr>
          <w:rFonts w:cstheme="minorHAnsi"/>
          <w:sz w:val="22"/>
          <w:szCs w:val="22"/>
        </w:rPr>
        <w:t xml:space="preserve"> to </w:t>
      </w:r>
      <w:r w:rsidR="00B46C02" w:rsidRPr="00B46C02">
        <w:rPr>
          <w:rFonts w:cstheme="minorHAnsi"/>
          <w:sz w:val="22"/>
          <w:szCs w:val="22"/>
        </w:rPr>
        <w:t>Xcel Energy</w:t>
      </w:r>
      <w:r w:rsidRPr="00283FFA">
        <w:rPr>
          <w:rFonts w:cstheme="minorHAnsi"/>
          <w:sz w:val="22"/>
          <w:szCs w:val="22"/>
        </w:rPr>
        <w:t>: Demo</w:t>
      </w:r>
      <w:r w:rsidR="00B46C02">
        <w:rPr>
          <w:rFonts w:cstheme="minorHAnsi"/>
          <w:sz w:val="22"/>
          <w:szCs w:val="22"/>
        </w:rPr>
        <w:t xml:space="preserve"> of </w:t>
      </w:r>
      <w:proofErr w:type="spellStart"/>
      <w:r w:rsidR="00B46C02">
        <w:rPr>
          <w:rFonts w:cstheme="minorHAnsi"/>
          <w:sz w:val="22"/>
          <w:szCs w:val="22"/>
        </w:rPr>
        <w:t>MyAccount</w:t>
      </w:r>
      <w:proofErr w:type="spellEnd"/>
      <w:r w:rsidRPr="00283FFA">
        <w:rPr>
          <w:rFonts w:cstheme="minorHAnsi"/>
          <w:sz w:val="22"/>
          <w:szCs w:val="22"/>
        </w:rPr>
        <w:t xml:space="preserve"> at next </w:t>
      </w:r>
      <w:r w:rsidR="00B46C02">
        <w:rPr>
          <w:rFonts w:cstheme="minorHAnsi"/>
          <w:sz w:val="22"/>
          <w:szCs w:val="22"/>
        </w:rPr>
        <w:t xml:space="preserve">Stakeholder meeting/Shawn will provide </w:t>
      </w:r>
      <w:r w:rsidRPr="00283FFA">
        <w:rPr>
          <w:rFonts w:cstheme="minorHAnsi"/>
          <w:sz w:val="22"/>
          <w:szCs w:val="22"/>
        </w:rPr>
        <w:t>training.</w:t>
      </w:r>
    </w:p>
    <w:p w14:paraId="25D53649" w14:textId="77777777" w:rsidR="009427C8" w:rsidRDefault="00B46C02" w:rsidP="00C5644B">
      <w:pPr>
        <w:pStyle w:val="ListParagraph"/>
        <w:numPr>
          <w:ilvl w:val="0"/>
          <w:numId w:val="4"/>
        </w:numPr>
        <w:jc w:val="both"/>
        <w:rPr>
          <w:rFonts w:cstheme="minorHAnsi"/>
          <w:sz w:val="22"/>
          <w:szCs w:val="22"/>
        </w:rPr>
      </w:pPr>
      <w:r>
        <w:rPr>
          <w:rFonts w:cstheme="minorHAnsi"/>
          <w:sz w:val="22"/>
          <w:szCs w:val="22"/>
        </w:rPr>
        <w:t>The Company is improving on its r</w:t>
      </w:r>
      <w:r w:rsidR="009427C8" w:rsidRPr="00283FFA">
        <w:rPr>
          <w:rFonts w:cstheme="minorHAnsi"/>
          <w:sz w:val="22"/>
          <w:szCs w:val="22"/>
        </w:rPr>
        <w:t>esponse time for validat</w:t>
      </w:r>
      <w:r>
        <w:rPr>
          <w:rFonts w:cstheme="minorHAnsi"/>
          <w:sz w:val="22"/>
          <w:szCs w:val="22"/>
        </w:rPr>
        <w:t>ing</w:t>
      </w:r>
      <w:r w:rsidR="009427C8" w:rsidRPr="00283FFA">
        <w:rPr>
          <w:rFonts w:cstheme="minorHAnsi"/>
          <w:sz w:val="22"/>
          <w:szCs w:val="22"/>
        </w:rPr>
        <w:t xml:space="preserve"> customer d</w:t>
      </w:r>
      <w:r>
        <w:rPr>
          <w:rFonts w:cstheme="minorHAnsi"/>
          <w:sz w:val="22"/>
          <w:szCs w:val="22"/>
        </w:rPr>
        <w:t>ata requests</w:t>
      </w:r>
      <w:r w:rsidR="009427C8" w:rsidRPr="00283FFA">
        <w:rPr>
          <w:rFonts w:cstheme="minorHAnsi"/>
          <w:sz w:val="22"/>
          <w:szCs w:val="22"/>
        </w:rPr>
        <w:t xml:space="preserve"> </w:t>
      </w:r>
    </w:p>
    <w:p w14:paraId="25D5364A" w14:textId="77777777" w:rsidR="00B46C02" w:rsidRPr="00283FFA" w:rsidRDefault="00B46C02" w:rsidP="00C5644B">
      <w:pPr>
        <w:pStyle w:val="ListParagraph"/>
        <w:ind w:left="1440"/>
        <w:jc w:val="both"/>
        <w:rPr>
          <w:rFonts w:cstheme="minorHAnsi"/>
          <w:sz w:val="22"/>
          <w:szCs w:val="22"/>
        </w:rPr>
      </w:pPr>
    </w:p>
    <w:p w14:paraId="25D5364B" w14:textId="77777777" w:rsidR="009427C8" w:rsidRPr="00283FFA" w:rsidRDefault="009427C8" w:rsidP="00C5644B">
      <w:pPr>
        <w:pStyle w:val="ListParagraph"/>
        <w:numPr>
          <w:ilvl w:val="0"/>
          <w:numId w:val="30"/>
        </w:numPr>
        <w:jc w:val="both"/>
        <w:rPr>
          <w:rFonts w:cstheme="minorHAnsi"/>
          <w:sz w:val="22"/>
          <w:szCs w:val="22"/>
        </w:rPr>
      </w:pPr>
      <w:r w:rsidRPr="00283FFA">
        <w:rPr>
          <w:rFonts w:cstheme="minorHAnsi"/>
          <w:sz w:val="22"/>
          <w:szCs w:val="22"/>
        </w:rPr>
        <w:t xml:space="preserve">RES Compliance Report </w:t>
      </w:r>
      <w:r w:rsidR="00B46C02">
        <w:rPr>
          <w:rFonts w:cstheme="minorHAnsi"/>
          <w:sz w:val="22"/>
          <w:szCs w:val="22"/>
        </w:rPr>
        <w:t xml:space="preserve">Attachment Discussion </w:t>
      </w:r>
      <w:r w:rsidRPr="00283FFA">
        <w:rPr>
          <w:rFonts w:cstheme="minorHAnsi"/>
          <w:sz w:val="22"/>
          <w:szCs w:val="22"/>
        </w:rPr>
        <w:t>(</w:t>
      </w:r>
      <w:r w:rsidR="00B46C02">
        <w:rPr>
          <w:rFonts w:cstheme="minorHAnsi"/>
          <w:sz w:val="22"/>
          <w:szCs w:val="22"/>
        </w:rPr>
        <w:t xml:space="preserve">Refer to Slides </w:t>
      </w:r>
      <w:r w:rsidRPr="00283FFA">
        <w:rPr>
          <w:rFonts w:cstheme="minorHAnsi"/>
          <w:sz w:val="22"/>
          <w:szCs w:val="22"/>
        </w:rPr>
        <w:t>8</w:t>
      </w:r>
      <w:r w:rsidR="00B46C02">
        <w:rPr>
          <w:rFonts w:cstheme="minorHAnsi"/>
          <w:sz w:val="22"/>
          <w:szCs w:val="22"/>
        </w:rPr>
        <w:t>-10</w:t>
      </w:r>
      <w:r w:rsidRPr="00283FFA">
        <w:rPr>
          <w:rFonts w:cstheme="minorHAnsi"/>
          <w:sz w:val="22"/>
          <w:szCs w:val="22"/>
        </w:rPr>
        <w:t>)</w:t>
      </w:r>
    </w:p>
    <w:p w14:paraId="25D5364C" w14:textId="77777777" w:rsidR="009427C8" w:rsidRPr="00283FFA" w:rsidRDefault="00B46C02" w:rsidP="00C5644B">
      <w:pPr>
        <w:pStyle w:val="ListParagraph"/>
        <w:numPr>
          <w:ilvl w:val="0"/>
          <w:numId w:val="35"/>
        </w:numPr>
        <w:jc w:val="both"/>
        <w:rPr>
          <w:rFonts w:cstheme="minorHAnsi"/>
          <w:sz w:val="22"/>
          <w:szCs w:val="22"/>
        </w:rPr>
      </w:pPr>
      <w:r>
        <w:rPr>
          <w:rFonts w:cstheme="minorHAnsi"/>
          <w:sz w:val="22"/>
          <w:szCs w:val="22"/>
        </w:rPr>
        <w:t>Stakeholders suggested adding COD Date and Developer. Can’t always tell what the customer name is from the CSG Owner name, LLC. Tie the LLC information to the developer.</w:t>
      </w:r>
    </w:p>
    <w:p w14:paraId="25D5364D" w14:textId="77777777" w:rsidR="00B46C02" w:rsidRDefault="00B46C02" w:rsidP="00C5644B">
      <w:pPr>
        <w:pStyle w:val="ListParagraph"/>
        <w:numPr>
          <w:ilvl w:val="0"/>
          <w:numId w:val="4"/>
        </w:numPr>
        <w:jc w:val="both"/>
        <w:rPr>
          <w:rFonts w:cstheme="minorHAnsi"/>
          <w:sz w:val="22"/>
          <w:szCs w:val="22"/>
        </w:rPr>
      </w:pPr>
      <w:r w:rsidRPr="00B46C02">
        <w:rPr>
          <w:rFonts w:cstheme="minorHAnsi"/>
          <w:sz w:val="22"/>
          <w:szCs w:val="22"/>
        </w:rPr>
        <w:t>The RES Compliance Report d</w:t>
      </w:r>
      <w:r w:rsidR="009427C8" w:rsidRPr="00B46C02">
        <w:rPr>
          <w:rFonts w:cstheme="minorHAnsi"/>
          <w:sz w:val="22"/>
          <w:szCs w:val="22"/>
        </w:rPr>
        <w:t>ata is</w:t>
      </w:r>
      <w:r w:rsidRPr="00B46C02">
        <w:rPr>
          <w:rFonts w:cstheme="minorHAnsi"/>
          <w:sz w:val="22"/>
          <w:szCs w:val="22"/>
        </w:rPr>
        <w:t xml:space="preserve"> not real time. </w:t>
      </w:r>
      <w:r>
        <w:rPr>
          <w:rFonts w:cstheme="minorHAnsi"/>
          <w:sz w:val="22"/>
          <w:szCs w:val="22"/>
        </w:rPr>
        <w:t>The date is</w:t>
      </w:r>
      <w:r w:rsidRPr="00B46C02">
        <w:rPr>
          <w:rFonts w:cstheme="minorHAnsi"/>
          <w:sz w:val="22"/>
          <w:szCs w:val="22"/>
        </w:rPr>
        <w:t xml:space="preserve"> </w:t>
      </w:r>
      <w:r w:rsidR="009427C8" w:rsidRPr="00B46C02">
        <w:rPr>
          <w:rFonts w:cstheme="minorHAnsi"/>
          <w:sz w:val="22"/>
          <w:szCs w:val="22"/>
        </w:rPr>
        <w:t xml:space="preserve">six months in arrears. </w:t>
      </w:r>
    </w:p>
    <w:p w14:paraId="25D5364E" w14:textId="77777777" w:rsidR="009427C8" w:rsidRPr="00B46C02" w:rsidRDefault="009427C8" w:rsidP="00C5644B">
      <w:pPr>
        <w:pStyle w:val="ListParagraph"/>
        <w:numPr>
          <w:ilvl w:val="0"/>
          <w:numId w:val="4"/>
        </w:numPr>
        <w:jc w:val="both"/>
        <w:rPr>
          <w:rFonts w:cstheme="minorHAnsi"/>
          <w:sz w:val="22"/>
          <w:szCs w:val="22"/>
        </w:rPr>
      </w:pPr>
      <w:r w:rsidRPr="00B46C02">
        <w:rPr>
          <w:rFonts w:cstheme="minorHAnsi"/>
          <w:sz w:val="22"/>
          <w:szCs w:val="22"/>
        </w:rPr>
        <w:t xml:space="preserve">Where </w:t>
      </w:r>
      <w:r w:rsidR="00B46C02">
        <w:rPr>
          <w:rFonts w:cstheme="minorHAnsi"/>
          <w:sz w:val="22"/>
          <w:szCs w:val="22"/>
        </w:rPr>
        <w:t>can</w:t>
      </w:r>
      <w:r w:rsidRPr="00B46C02">
        <w:rPr>
          <w:rFonts w:cstheme="minorHAnsi"/>
          <w:sz w:val="22"/>
          <w:szCs w:val="22"/>
        </w:rPr>
        <w:t xml:space="preserve"> a customer go to get real time information</w:t>
      </w:r>
      <w:r w:rsidR="00B46C02">
        <w:rPr>
          <w:rFonts w:cstheme="minorHAnsi"/>
          <w:sz w:val="22"/>
          <w:szCs w:val="22"/>
        </w:rPr>
        <w:t xml:space="preserve"> on </w:t>
      </w:r>
      <w:r w:rsidRPr="00B46C02">
        <w:rPr>
          <w:rFonts w:cstheme="minorHAnsi"/>
          <w:sz w:val="22"/>
          <w:szCs w:val="22"/>
        </w:rPr>
        <w:t>all renewable options</w:t>
      </w:r>
      <w:r w:rsidR="00B46C02">
        <w:rPr>
          <w:rFonts w:cstheme="minorHAnsi"/>
          <w:sz w:val="22"/>
          <w:szCs w:val="22"/>
        </w:rPr>
        <w:t>?</w:t>
      </w:r>
    </w:p>
    <w:p w14:paraId="25D5364F" w14:textId="77777777" w:rsidR="009427C8" w:rsidRDefault="00B46C02" w:rsidP="00C5644B">
      <w:pPr>
        <w:pStyle w:val="ListParagraph"/>
        <w:numPr>
          <w:ilvl w:val="0"/>
          <w:numId w:val="4"/>
        </w:numPr>
        <w:spacing w:before="0" w:after="0" w:line="240" w:lineRule="auto"/>
        <w:jc w:val="both"/>
        <w:rPr>
          <w:rFonts w:cstheme="minorHAnsi"/>
          <w:sz w:val="22"/>
          <w:szCs w:val="22"/>
        </w:rPr>
      </w:pPr>
      <w:r>
        <w:rPr>
          <w:rFonts w:cstheme="minorHAnsi"/>
          <w:sz w:val="22"/>
          <w:szCs w:val="22"/>
        </w:rPr>
        <w:t>Stakeholders suggested adding low-income subscribership in a stand-alone column.</w:t>
      </w:r>
    </w:p>
    <w:p w14:paraId="25D53650" w14:textId="77777777" w:rsidR="00B46C02" w:rsidRPr="00283FFA" w:rsidRDefault="00B46C02" w:rsidP="00C5644B">
      <w:pPr>
        <w:pStyle w:val="ListParagraph"/>
        <w:spacing w:before="0" w:after="0" w:line="240" w:lineRule="auto"/>
        <w:ind w:left="1440"/>
        <w:jc w:val="both"/>
        <w:rPr>
          <w:rFonts w:cstheme="minorHAnsi"/>
          <w:sz w:val="22"/>
          <w:szCs w:val="22"/>
        </w:rPr>
      </w:pPr>
    </w:p>
    <w:p w14:paraId="25D53651" w14:textId="77777777" w:rsidR="00201EE7" w:rsidRPr="00B46C02" w:rsidRDefault="000035AF" w:rsidP="00C5644B">
      <w:pPr>
        <w:pStyle w:val="Heading2"/>
        <w:numPr>
          <w:ilvl w:val="0"/>
          <w:numId w:val="3"/>
        </w:numPr>
        <w:ind w:left="360" w:firstLine="0"/>
        <w:jc w:val="both"/>
        <w:rPr>
          <w:rFonts w:cstheme="minorHAnsi"/>
          <w:b w:val="0"/>
          <w:szCs w:val="22"/>
        </w:rPr>
      </w:pPr>
      <w:r w:rsidRPr="00B46C02">
        <w:rPr>
          <w:rFonts w:cstheme="minorHAnsi"/>
          <w:b w:val="0"/>
          <w:szCs w:val="22"/>
        </w:rPr>
        <w:t>Renewable*Connect</w:t>
      </w:r>
      <w:r w:rsidR="009427C8" w:rsidRPr="00B46C02">
        <w:rPr>
          <w:rFonts w:cstheme="minorHAnsi"/>
          <w:b w:val="0"/>
          <w:szCs w:val="22"/>
        </w:rPr>
        <w:t xml:space="preserve"> </w:t>
      </w:r>
    </w:p>
    <w:p w14:paraId="25D53652" w14:textId="77777777" w:rsidR="00201EE7" w:rsidRDefault="00201EE7" w:rsidP="00C5644B">
      <w:pPr>
        <w:pStyle w:val="Heading2"/>
        <w:spacing w:before="0" w:after="0" w:line="240" w:lineRule="auto"/>
        <w:ind w:left="720"/>
        <w:jc w:val="both"/>
        <w:rPr>
          <w:rFonts w:cstheme="minorHAnsi"/>
          <w:b w:val="0"/>
          <w:szCs w:val="22"/>
        </w:rPr>
      </w:pPr>
      <w:r w:rsidRPr="00201EE7">
        <w:rPr>
          <w:rFonts w:cstheme="minorHAnsi"/>
          <w:b w:val="0"/>
          <w:szCs w:val="22"/>
        </w:rPr>
        <w:t xml:space="preserve">Renewable*Connect is a </w:t>
      </w:r>
      <w:r w:rsidR="009427C8" w:rsidRPr="00201EE7">
        <w:rPr>
          <w:rFonts w:cstheme="minorHAnsi"/>
          <w:b w:val="0"/>
          <w:szCs w:val="22"/>
        </w:rPr>
        <w:t>50 MW program</w:t>
      </w:r>
      <w:r w:rsidRPr="00201EE7">
        <w:rPr>
          <w:rFonts w:cstheme="minorHAnsi"/>
          <w:b w:val="0"/>
          <w:szCs w:val="22"/>
        </w:rPr>
        <w:t xml:space="preserve"> with subscriptions that will be month to month, five year and ten year</w:t>
      </w:r>
      <w:r w:rsidR="009427C8" w:rsidRPr="00201EE7">
        <w:rPr>
          <w:rFonts w:cstheme="minorHAnsi"/>
          <w:b w:val="0"/>
          <w:szCs w:val="22"/>
        </w:rPr>
        <w:t>. RFP bids are due Feb. 10.</w:t>
      </w:r>
      <w:r>
        <w:rPr>
          <w:rFonts w:cstheme="minorHAnsi"/>
          <w:b w:val="0"/>
          <w:szCs w:val="22"/>
        </w:rPr>
        <w:t xml:space="preserve"> The bid selection process will take two – three months.</w:t>
      </w:r>
      <w:r w:rsidR="009427C8" w:rsidRPr="00201EE7">
        <w:rPr>
          <w:rFonts w:cstheme="minorHAnsi"/>
          <w:b w:val="0"/>
          <w:szCs w:val="22"/>
        </w:rPr>
        <w:t xml:space="preserve"> </w:t>
      </w:r>
      <w:r w:rsidRPr="00201EE7">
        <w:rPr>
          <w:rFonts w:cstheme="minorHAnsi"/>
          <w:b w:val="0"/>
          <w:szCs w:val="22"/>
        </w:rPr>
        <w:t xml:space="preserve">It is expected that late 2018 maybe into 2019 the program will start, dependent on </w:t>
      </w:r>
      <w:r w:rsidRPr="00201EE7">
        <w:rPr>
          <w:rFonts w:cstheme="minorHAnsi"/>
          <w:b w:val="0"/>
          <w:szCs w:val="22"/>
        </w:rPr>
        <w:lastRenderedPageBreak/>
        <w:t>when the program comes “on-line”.</w:t>
      </w:r>
      <w:r w:rsidR="009427C8" w:rsidRPr="00201EE7">
        <w:rPr>
          <w:rFonts w:cstheme="minorHAnsi"/>
          <w:b w:val="0"/>
          <w:szCs w:val="22"/>
        </w:rPr>
        <w:t xml:space="preserve"> The Company will provide additional information as it become available.</w:t>
      </w:r>
    </w:p>
    <w:p w14:paraId="25D53654" w14:textId="77777777" w:rsidR="00201EE7" w:rsidRPr="00201EE7" w:rsidRDefault="00201EE7" w:rsidP="00C5644B">
      <w:pPr>
        <w:pStyle w:val="Heading2"/>
        <w:numPr>
          <w:ilvl w:val="0"/>
          <w:numId w:val="28"/>
        </w:numPr>
        <w:ind w:left="360" w:firstLine="450"/>
        <w:jc w:val="both"/>
        <w:rPr>
          <w:rFonts w:cstheme="minorHAnsi"/>
          <w:b w:val="0"/>
          <w:szCs w:val="22"/>
        </w:rPr>
      </w:pPr>
      <w:r w:rsidRPr="00201EE7">
        <w:rPr>
          <w:rFonts w:cstheme="minorHAnsi"/>
          <w:b w:val="0"/>
          <w:szCs w:val="22"/>
        </w:rPr>
        <w:t>Renewable*Connect Discussion (Refer to Slide 11)</w:t>
      </w:r>
    </w:p>
    <w:p w14:paraId="25D53655" w14:textId="77777777" w:rsidR="00201EE7" w:rsidRPr="00201EE7" w:rsidRDefault="00201EE7" w:rsidP="00C5644B">
      <w:pPr>
        <w:pStyle w:val="Heading2"/>
        <w:numPr>
          <w:ilvl w:val="0"/>
          <w:numId w:val="10"/>
        </w:numPr>
        <w:ind w:left="1440" w:hanging="270"/>
        <w:jc w:val="both"/>
        <w:rPr>
          <w:rFonts w:cstheme="minorHAnsi"/>
          <w:b w:val="0"/>
          <w:szCs w:val="22"/>
        </w:rPr>
      </w:pPr>
      <w:r w:rsidRPr="00201EE7">
        <w:rPr>
          <w:rFonts w:cstheme="minorHAnsi"/>
          <w:b w:val="0"/>
          <w:szCs w:val="22"/>
        </w:rPr>
        <w:t>The PPA</w:t>
      </w:r>
      <w:r w:rsidR="009427C8" w:rsidRPr="00201EE7">
        <w:rPr>
          <w:rFonts w:cstheme="minorHAnsi"/>
          <w:b w:val="0"/>
          <w:szCs w:val="22"/>
        </w:rPr>
        <w:t xml:space="preserve"> price </w:t>
      </w:r>
      <w:r w:rsidRPr="00201EE7">
        <w:rPr>
          <w:rFonts w:cstheme="minorHAnsi"/>
          <w:b w:val="0"/>
          <w:szCs w:val="22"/>
        </w:rPr>
        <w:t xml:space="preserve">will </w:t>
      </w:r>
      <w:r w:rsidR="009427C8" w:rsidRPr="00201EE7">
        <w:rPr>
          <w:rFonts w:cstheme="minorHAnsi"/>
          <w:b w:val="0"/>
          <w:szCs w:val="22"/>
        </w:rPr>
        <w:t xml:space="preserve">be </w:t>
      </w:r>
      <w:r w:rsidRPr="00201EE7">
        <w:rPr>
          <w:rFonts w:cstheme="minorHAnsi"/>
          <w:b w:val="0"/>
          <w:szCs w:val="22"/>
        </w:rPr>
        <w:t xml:space="preserve">made </w:t>
      </w:r>
      <w:r w:rsidR="009427C8" w:rsidRPr="00201EE7">
        <w:rPr>
          <w:rFonts w:cstheme="minorHAnsi"/>
          <w:b w:val="0"/>
          <w:szCs w:val="22"/>
        </w:rPr>
        <w:t>public</w:t>
      </w:r>
      <w:r w:rsidRPr="00201EE7">
        <w:rPr>
          <w:rFonts w:cstheme="minorHAnsi"/>
          <w:b w:val="0"/>
          <w:szCs w:val="22"/>
        </w:rPr>
        <w:t xml:space="preserve"> with the tariff</w:t>
      </w:r>
      <w:r w:rsidR="009427C8" w:rsidRPr="00201EE7">
        <w:rPr>
          <w:rFonts w:cstheme="minorHAnsi"/>
          <w:b w:val="0"/>
          <w:szCs w:val="22"/>
        </w:rPr>
        <w:t xml:space="preserve"> update</w:t>
      </w:r>
      <w:r w:rsidRPr="00201EE7">
        <w:rPr>
          <w:rFonts w:cstheme="minorHAnsi"/>
          <w:b w:val="0"/>
          <w:szCs w:val="22"/>
        </w:rPr>
        <w:t xml:space="preserve"> pe</w:t>
      </w:r>
      <w:r w:rsidR="009427C8" w:rsidRPr="00201EE7">
        <w:rPr>
          <w:rFonts w:cstheme="minorHAnsi"/>
          <w:b w:val="0"/>
          <w:szCs w:val="22"/>
        </w:rPr>
        <w:t>r regulatory requirement</w:t>
      </w:r>
      <w:r w:rsidRPr="00201EE7">
        <w:rPr>
          <w:rFonts w:cstheme="minorHAnsi"/>
          <w:b w:val="0"/>
          <w:szCs w:val="22"/>
        </w:rPr>
        <w:t xml:space="preserve">, </w:t>
      </w:r>
      <w:r w:rsidR="009427C8" w:rsidRPr="00201EE7">
        <w:rPr>
          <w:rFonts w:cstheme="minorHAnsi"/>
          <w:b w:val="0"/>
          <w:szCs w:val="22"/>
        </w:rPr>
        <w:t xml:space="preserve">30 days before </w:t>
      </w:r>
      <w:r w:rsidRPr="00201EE7">
        <w:rPr>
          <w:rFonts w:cstheme="minorHAnsi"/>
          <w:b w:val="0"/>
          <w:szCs w:val="22"/>
        </w:rPr>
        <w:t xml:space="preserve">the </w:t>
      </w:r>
      <w:r w:rsidR="009427C8" w:rsidRPr="00201EE7">
        <w:rPr>
          <w:rFonts w:cstheme="minorHAnsi"/>
          <w:b w:val="0"/>
          <w:szCs w:val="22"/>
        </w:rPr>
        <w:t>program is offered. Action</w:t>
      </w:r>
      <w:r w:rsidRPr="00201EE7">
        <w:rPr>
          <w:rFonts w:cstheme="minorHAnsi"/>
          <w:b w:val="0"/>
          <w:szCs w:val="22"/>
        </w:rPr>
        <w:t xml:space="preserve"> to Xcel</w:t>
      </w:r>
      <w:r w:rsidR="009427C8" w:rsidRPr="00201EE7">
        <w:rPr>
          <w:rFonts w:cstheme="minorHAnsi"/>
          <w:b w:val="0"/>
          <w:szCs w:val="22"/>
        </w:rPr>
        <w:t xml:space="preserve">: </w:t>
      </w:r>
      <w:r w:rsidRPr="00201EE7">
        <w:rPr>
          <w:rFonts w:cstheme="minorHAnsi"/>
          <w:b w:val="0"/>
          <w:szCs w:val="22"/>
        </w:rPr>
        <w:t>Are there any other filing requirements.</w:t>
      </w:r>
      <w:r w:rsidR="009427C8" w:rsidRPr="00201EE7">
        <w:rPr>
          <w:rFonts w:cstheme="minorHAnsi"/>
          <w:b w:val="0"/>
          <w:szCs w:val="22"/>
        </w:rPr>
        <w:t xml:space="preserve"> </w:t>
      </w:r>
    </w:p>
    <w:p w14:paraId="25D53656" w14:textId="5941E5A6" w:rsidR="009427C8" w:rsidRPr="00201EE7" w:rsidRDefault="009427C8" w:rsidP="00C5644B">
      <w:pPr>
        <w:pStyle w:val="Heading2"/>
        <w:numPr>
          <w:ilvl w:val="0"/>
          <w:numId w:val="10"/>
        </w:numPr>
        <w:ind w:left="1440" w:hanging="270"/>
        <w:jc w:val="both"/>
        <w:rPr>
          <w:rFonts w:cstheme="minorHAnsi"/>
          <w:b w:val="0"/>
          <w:szCs w:val="22"/>
        </w:rPr>
      </w:pPr>
      <w:r w:rsidRPr="00201EE7">
        <w:rPr>
          <w:rFonts w:cstheme="minorHAnsi"/>
          <w:b w:val="0"/>
          <w:szCs w:val="22"/>
        </w:rPr>
        <w:t>Public Education</w:t>
      </w:r>
      <w:r w:rsidR="00201EE7" w:rsidRPr="00201EE7">
        <w:rPr>
          <w:rFonts w:cstheme="minorHAnsi"/>
          <w:b w:val="0"/>
          <w:szCs w:val="22"/>
        </w:rPr>
        <w:t xml:space="preserve"> is on the Company’s radar but has not been vetted yet for a plan. </w:t>
      </w:r>
      <w:r w:rsidRPr="00201EE7">
        <w:rPr>
          <w:rFonts w:cstheme="minorHAnsi"/>
          <w:b w:val="0"/>
          <w:szCs w:val="22"/>
        </w:rPr>
        <w:t>Per</w:t>
      </w:r>
      <w:r w:rsidR="00201EE7" w:rsidRPr="00201EE7">
        <w:rPr>
          <w:rFonts w:cstheme="minorHAnsi"/>
          <w:b w:val="0"/>
          <w:szCs w:val="22"/>
        </w:rPr>
        <w:t xml:space="preserve"> the Settlement Agreement</w:t>
      </w:r>
      <w:r w:rsidRPr="00201EE7">
        <w:rPr>
          <w:rFonts w:cstheme="minorHAnsi"/>
          <w:b w:val="0"/>
          <w:szCs w:val="22"/>
        </w:rPr>
        <w:t xml:space="preserve"> we agreed to</w:t>
      </w:r>
      <w:r w:rsidR="00201EE7" w:rsidRPr="00201EE7">
        <w:rPr>
          <w:rFonts w:cstheme="minorHAnsi"/>
          <w:b w:val="0"/>
          <w:szCs w:val="22"/>
        </w:rPr>
        <w:t xml:space="preserve"> an</w:t>
      </w:r>
      <w:r w:rsidRPr="00201EE7">
        <w:rPr>
          <w:rFonts w:cstheme="minorHAnsi"/>
          <w:b w:val="0"/>
          <w:szCs w:val="22"/>
        </w:rPr>
        <w:t xml:space="preserve"> eight week </w:t>
      </w:r>
      <w:proofErr w:type="gramStart"/>
      <w:r w:rsidR="00201EE7" w:rsidRPr="00201EE7">
        <w:rPr>
          <w:rFonts w:cstheme="minorHAnsi"/>
          <w:b w:val="0"/>
          <w:szCs w:val="22"/>
        </w:rPr>
        <w:t>a</w:t>
      </w:r>
      <w:r w:rsidRPr="00201EE7">
        <w:rPr>
          <w:rFonts w:cstheme="minorHAnsi"/>
          <w:b w:val="0"/>
          <w:szCs w:val="22"/>
        </w:rPr>
        <w:t>head</w:t>
      </w:r>
      <w:proofErr w:type="gramEnd"/>
      <w:r w:rsidRPr="00201EE7">
        <w:rPr>
          <w:rFonts w:cstheme="minorHAnsi"/>
          <w:b w:val="0"/>
          <w:szCs w:val="22"/>
        </w:rPr>
        <w:t xml:space="preserve"> startup</w:t>
      </w:r>
      <w:r w:rsidR="00C5644B">
        <w:rPr>
          <w:rFonts w:cstheme="minorHAnsi"/>
          <w:b w:val="0"/>
          <w:szCs w:val="22"/>
        </w:rPr>
        <w:t xml:space="preserve"> for residential customers</w:t>
      </w:r>
      <w:r w:rsidR="00201EE7" w:rsidRPr="00201EE7">
        <w:rPr>
          <w:rFonts w:cstheme="minorHAnsi"/>
          <w:b w:val="0"/>
          <w:szCs w:val="22"/>
        </w:rPr>
        <w:t xml:space="preserve">. After the eight weeks closes, the program is open to </w:t>
      </w:r>
      <w:r w:rsidR="00C5644B">
        <w:rPr>
          <w:rFonts w:cstheme="minorHAnsi"/>
          <w:b w:val="0"/>
          <w:szCs w:val="22"/>
        </w:rPr>
        <w:t>residential and commercial.</w:t>
      </w:r>
    </w:p>
    <w:p w14:paraId="25D53657" w14:textId="77777777" w:rsidR="00201EE7" w:rsidRPr="00C5644B" w:rsidRDefault="00201EE7" w:rsidP="00C5644B">
      <w:pPr>
        <w:pStyle w:val="Heading2"/>
        <w:numPr>
          <w:ilvl w:val="0"/>
          <w:numId w:val="10"/>
        </w:numPr>
        <w:ind w:left="1440" w:hanging="270"/>
        <w:jc w:val="both"/>
        <w:rPr>
          <w:rFonts w:cstheme="minorHAnsi"/>
          <w:b w:val="0"/>
          <w:szCs w:val="22"/>
        </w:rPr>
      </w:pPr>
      <w:r w:rsidRPr="00C5644B">
        <w:rPr>
          <w:rFonts w:cstheme="minorHAnsi"/>
          <w:b w:val="0"/>
          <w:szCs w:val="22"/>
        </w:rPr>
        <w:t>Reporting metrics as identified in Attachment F are all feasible and will be available. As St</w:t>
      </w:r>
      <w:r w:rsidR="009427C8" w:rsidRPr="00C5644B">
        <w:rPr>
          <w:rFonts w:cstheme="minorHAnsi"/>
          <w:b w:val="0"/>
          <w:szCs w:val="22"/>
        </w:rPr>
        <w:t>akeholders we need to decide what the important data points are to prevent data overload</w:t>
      </w:r>
      <w:r w:rsidRPr="00C5644B">
        <w:rPr>
          <w:rFonts w:cstheme="minorHAnsi"/>
          <w:b w:val="0"/>
          <w:szCs w:val="22"/>
        </w:rPr>
        <w:t xml:space="preserve"> to the customer</w:t>
      </w:r>
      <w:r w:rsidR="009427C8" w:rsidRPr="00C5644B">
        <w:rPr>
          <w:rFonts w:cstheme="minorHAnsi"/>
          <w:b w:val="0"/>
          <w:szCs w:val="22"/>
        </w:rPr>
        <w:t xml:space="preserve">.  Action to Stakeholders: What are other reporting requests? </w:t>
      </w:r>
      <w:r w:rsidRPr="00C5644B">
        <w:rPr>
          <w:rFonts w:cstheme="minorHAnsi"/>
          <w:b w:val="0"/>
          <w:szCs w:val="22"/>
        </w:rPr>
        <w:t>This will be addressed at a future meeting later this year and prior to establishing IT programming requirements. Requests shared today:</w:t>
      </w:r>
    </w:p>
    <w:p w14:paraId="25D53658" w14:textId="77777777" w:rsidR="00201EE7" w:rsidRDefault="009427C8" w:rsidP="00C5644B">
      <w:pPr>
        <w:pStyle w:val="ListParagraph"/>
        <w:numPr>
          <w:ilvl w:val="1"/>
          <w:numId w:val="10"/>
        </w:numPr>
        <w:jc w:val="both"/>
        <w:rPr>
          <w:rFonts w:cstheme="minorHAnsi"/>
          <w:sz w:val="22"/>
          <w:szCs w:val="22"/>
        </w:rPr>
      </w:pPr>
      <w:r w:rsidRPr="00283FFA">
        <w:rPr>
          <w:rFonts w:cstheme="minorHAnsi"/>
          <w:sz w:val="22"/>
          <w:szCs w:val="22"/>
        </w:rPr>
        <w:t xml:space="preserve">Cross-over customers </w:t>
      </w:r>
    </w:p>
    <w:p w14:paraId="25D53659" w14:textId="77777777" w:rsidR="00201EE7" w:rsidRDefault="00201EE7" w:rsidP="00C5644B">
      <w:pPr>
        <w:pStyle w:val="ListParagraph"/>
        <w:numPr>
          <w:ilvl w:val="2"/>
          <w:numId w:val="10"/>
        </w:numPr>
        <w:jc w:val="both"/>
        <w:rPr>
          <w:rFonts w:cstheme="minorHAnsi"/>
          <w:sz w:val="22"/>
          <w:szCs w:val="22"/>
        </w:rPr>
      </w:pPr>
      <w:r>
        <w:rPr>
          <w:rFonts w:cstheme="minorHAnsi"/>
          <w:sz w:val="22"/>
          <w:szCs w:val="22"/>
        </w:rPr>
        <w:t>A</w:t>
      </w:r>
      <w:r w:rsidR="009427C8" w:rsidRPr="00283FFA">
        <w:rPr>
          <w:rFonts w:cstheme="minorHAnsi"/>
          <w:sz w:val="22"/>
          <w:szCs w:val="22"/>
        </w:rPr>
        <w:t xml:space="preserve">lready in another program </w:t>
      </w:r>
    </w:p>
    <w:p w14:paraId="25D5365A" w14:textId="77777777" w:rsidR="00201EE7" w:rsidRDefault="00201EE7" w:rsidP="00C5644B">
      <w:pPr>
        <w:pStyle w:val="ListParagraph"/>
        <w:numPr>
          <w:ilvl w:val="2"/>
          <w:numId w:val="10"/>
        </w:numPr>
        <w:jc w:val="both"/>
        <w:rPr>
          <w:rFonts w:cstheme="minorHAnsi"/>
          <w:sz w:val="22"/>
          <w:szCs w:val="22"/>
        </w:rPr>
      </w:pPr>
      <w:r>
        <w:rPr>
          <w:rFonts w:cstheme="minorHAnsi"/>
          <w:sz w:val="22"/>
          <w:szCs w:val="22"/>
        </w:rPr>
        <w:t>E</w:t>
      </w:r>
      <w:r w:rsidR="009427C8" w:rsidRPr="00283FFA">
        <w:rPr>
          <w:rFonts w:cstheme="minorHAnsi"/>
          <w:sz w:val="22"/>
          <w:szCs w:val="22"/>
        </w:rPr>
        <w:t xml:space="preserve">nrolled in programs that did not come to be and subsequently </w:t>
      </w:r>
      <w:r>
        <w:rPr>
          <w:rFonts w:cstheme="minorHAnsi"/>
          <w:sz w:val="22"/>
          <w:szCs w:val="22"/>
        </w:rPr>
        <w:t xml:space="preserve">are now </w:t>
      </w:r>
      <w:r w:rsidR="009427C8" w:rsidRPr="00283FFA">
        <w:rPr>
          <w:rFonts w:cstheme="minorHAnsi"/>
          <w:sz w:val="22"/>
          <w:szCs w:val="22"/>
        </w:rPr>
        <w:t xml:space="preserve">enrolled in </w:t>
      </w:r>
      <w:r>
        <w:rPr>
          <w:rFonts w:cstheme="minorHAnsi"/>
          <w:sz w:val="22"/>
          <w:szCs w:val="22"/>
        </w:rPr>
        <w:t>Renewable*Connect</w:t>
      </w:r>
    </w:p>
    <w:p w14:paraId="25D5365B" w14:textId="77777777" w:rsidR="00201EE7" w:rsidRDefault="009427C8" w:rsidP="00C5644B">
      <w:pPr>
        <w:pStyle w:val="ListParagraph"/>
        <w:numPr>
          <w:ilvl w:val="2"/>
          <w:numId w:val="10"/>
        </w:numPr>
        <w:jc w:val="both"/>
        <w:rPr>
          <w:rFonts w:cstheme="minorHAnsi"/>
          <w:sz w:val="22"/>
          <w:szCs w:val="22"/>
        </w:rPr>
      </w:pPr>
      <w:r w:rsidRPr="00283FFA">
        <w:rPr>
          <w:rFonts w:cstheme="minorHAnsi"/>
          <w:sz w:val="22"/>
          <w:szCs w:val="22"/>
        </w:rPr>
        <w:t xml:space="preserve">Commercial customers  </w:t>
      </w:r>
    </w:p>
    <w:p w14:paraId="25D5365C" w14:textId="77777777" w:rsidR="00201EE7" w:rsidRDefault="00201EE7" w:rsidP="00C5644B">
      <w:pPr>
        <w:pStyle w:val="ListParagraph"/>
        <w:numPr>
          <w:ilvl w:val="1"/>
          <w:numId w:val="10"/>
        </w:numPr>
        <w:jc w:val="both"/>
        <w:rPr>
          <w:rFonts w:cstheme="minorHAnsi"/>
          <w:sz w:val="22"/>
          <w:szCs w:val="22"/>
        </w:rPr>
      </w:pPr>
      <w:r>
        <w:rPr>
          <w:rFonts w:cstheme="minorHAnsi"/>
          <w:sz w:val="22"/>
          <w:szCs w:val="22"/>
        </w:rPr>
        <w:t>Impact to Solar Gardens</w:t>
      </w:r>
    </w:p>
    <w:p w14:paraId="25D5365D" w14:textId="77777777" w:rsidR="00201EE7" w:rsidRDefault="00201EE7" w:rsidP="00C5644B">
      <w:pPr>
        <w:pStyle w:val="ListParagraph"/>
        <w:numPr>
          <w:ilvl w:val="1"/>
          <w:numId w:val="10"/>
        </w:numPr>
        <w:jc w:val="both"/>
        <w:rPr>
          <w:rFonts w:cstheme="minorHAnsi"/>
          <w:sz w:val="22"/>
          <w:szCs w:val="22"/>
        </w:rPr>
      </w:pPr>
      <w:r>
        <w:rPr>
          <w:rFonts w:cstheme="minorHAnsi"/>
          <w:sz w:val="22"/>
          <w:szCs w:val="22"/>
        </w:rPr>
        <w:t>Impact to Windsource</w:t>
      </w:r>
    </w:p>
    <w:p w14:paraId="25D5365E" w14:textId="77777777" w:rsidR="00201EE7" w:rsidRDefault="009427C8" w:rsidP="00C5644B">
      <w:pPr>
        <w:pStyle w:val="ListParagraph"/>
        <w:numPr>
          <w:ilvl w:val="1"/>
          <w:numId w:val="10"/>
        </w:numPr>
        <w:jc w:val="both"/>
        <w:rPr>
          <w:rFonts w:cstheme="minorHAnsi"/>
          <w:sz w:val="22"/>
          <w:szCs w:val="22"/>
        </w:rPr>
      </w:pPr>
      <w:r w:rsidRPr="00283FFA">
        <w:rPr>
          <w:rFonts w:cstheme="minorHAnsi"/>
          <w:sz w:val="22"/>
          <w:szCs w:val="22"/>
        </w:rPr>
        <w:t>Contract length, number of customers, usage</w:t>
      </w:r>
    </w:p>
    <w:p w14:paraId="25D5365F" w14:textId="77777777" w:rsidR="00201EE7" w:rsidRDefault="009427C8" w:rsidP="00C5644B">
      <w:pPr>
        <w:pStyle w:val="ListParagraph"/>
        <w:numPr>
          <w:ilvl w:val="1"/>
          <w:numId w:val="10"/>
        </w:numPr>
        <w:jc w:val="both"/>
        <w:rPr>
          <w:rFonts w:cstheme="minorHAnsi"/>
          <w:sz w:val="22"/>
          <w:szCs w:val="22"/>
        </w:rPr>
      </w:pPr>
      <w:r w:rsidRPr="00283FFA">
        <w:rPr>
          <w:rFonts w:cstheme="minorHAnsi"/>
          <w:sz w:val="22"/>
          <w:szCs w:val="22"/>
        </w:rPr>
        <w:t>County residence where customer signed up and number of customers by class</w:t>
      </w:r>
    </w:p>
    <w:p w14:paraId="25D53660" w14:textId="77777777" w:rsidR="00201EE7" w:rsidRDefault="00201EE7" w:rsidP="00C5644B">
      <w:pPr>
        <w:pStyle w:val="ListParagraph"/>
        <w:numPr>
          <w:ilvl w:val="1"/>
          <w:numId w:val="10"/>
        </w:numPr>
        <w:jc w:val="both"/>
        <w:rPr>
          <w:rFonts w:cstheme="minorHAnsi"/>
          <w:sz w:val="22"/>
          <w:szCs w:val="22"/>
        </w:rPr>
      </w:pPr>
      <w:r>
        <w:rPr>
          <w:rFonts w:cstheme="minorHAnsi"/>
          <w:sz w:val="22"/>
          <w:szCs w:val="22"/>
        </w:rPr>
        <w:t>A</w:t>
      </w:r>
      <w:r w:rsidR="009427C8" w:rsidRPr="00283FFA">
        <w:rPr>
          <w:rFonts w:cstheme="minorHAnsi"/>
          <w:sz w:val="22"/>
          <w:szCs w:val="22"/>
        </w:rPr>
        <w:t>vailable capacity</w:t>
      </w:r>
    </w:p>
    <w:p w14:paraId="25D53661" w14:textId="77777777" w:rsidR="00201EE7" w:rsidRDefault="00201EE7" w:rsidP="00C5644B">
      <w:pPr>
        <w:pStyle w:val="ListParagraph"/>
        <w:numPr>
          <w:ilvl w:val="1"/>
          <w:numId w:val="10"/>
        </w:numPr>
        <w:jc w:val="both"/>
        <w:rPr>
          <w:rFonts w:cstheme="minorHAnsi"/>
          <w:sz w:val="22"/>
          <w:szCs w:val="22"/>
        </w:rPr>
      </w:pPr>
      <w:r>
        <w:rPr>
          <w:rFonts w:cstheme="minorHAnsi"/>
          <w:sz w:val="22"/>
          <w:szCs w:val="22"/>
        </w:rPr>
        <w:t>C</w:t>
      </w:r>
      <w:r w:rsidR="009427C8" w:rsidRPr="00283FFA">
        <w:rPr>
          <w:rFonts w:cstheme="minorHAnsi"/>
          <w:sz w:val="22"/>
          <w:szCs w:val="22"/>
        </w:rPr>
        <w:t>ustomer perception (perhaps obtained from program surveys)</w:t>
      </w:r>
    </w:p>
    <w:p w14:paraId="25D53662" w14:textId="77777777" w:rsidR="009427C8" w:rsidRPr="00283FFA" w:rsidRDefault="00201EE7" w:rsidP="00C5644B">
      <w:pPr>
        <w:pStyle w:val="ListParagraph"/>
        <w:numPr>
          <w:ilvl w:val="1"/>
          <w:numId w:val="10"/>
        </w:numPr>
        <w:jc w:val="both"/>
        <w:rPr>
          <w:rFonts w:cstheme="minorHAnsi"/>
          <w:sz w:val="22"/>
          <w:szCs w:val="22"/>
        </w:rPr>
      </w:pPr>
      <w:r>
        <w:rPr>
          <w:rFonts w:cstheme="minorHAnsi"/>
          <w:sz w:val="22"/>
          <w:szCs w:val="22"/>
        </w:rPr>
        <w:t>P</w:t>
      </w:r>
      <w:r w:rsidR="009427C8" w:rsidRPr="00283FFA">
        <w:rPr>
          <w:rFonts w:cstheme="minorHAnsi"/>
          <w:sz w:val="22"/>
          <w:szCs w:val="22"/>
        </w:rPr>
        <w:t>rogram sub</w:t>
      </w:r>
      <w:r>
        <w:rPr>
          <w:rFonts w:cstheme="minorHAnsi"/>
          <w:sz w:val="22"/>
          <w:szCs w:val="22"/>
        </w:rPr>
        <w:t>scriptions in adjacent counties</w:t>
      </w:r>
      <w:r w:rsidR="009427C8" w:rsidRPr="00283FFA">
        <w:rPr>
          <w:rFonts w:cstheme="minorHAnsi"/>
          <w:sz w:val="22"/>
          <w:szCs w:val="22"/>
        </w:rPr>
        <w:t xml:space="preserve">  </w:t>
      </w:r>
    </w:p>
    <w:p w14:paraId="25D53663" w14:textId="77777777" w:rsidR="00201EE7" w:rsidRDefault="009427C8" w:rsidP="00C5644B">
      <w:pPr>
        <w:pStyle w:val="ListParagraph"/>
        <w:numPr>
          <w:ilvl w:val="1"/>
          <w:numId w:val="10"/>
        </w:numPr>
        <w:jc w:val="both"/>
        <w:rPr>
          <w:rFonts w:cstheme="minorHAnsi"/>
          <w:sz w:val="22"/>
          <w:szCs w:val="22"/>
        </w:rPr>
      </w:pPr>
      <w:r w:rsidRPr="00283FFA">
        <w:rPr>
          <w:rFonts w:cstheme="minorHAnsi"/>
          <w:sz w:val="22"/>
          <w:szCs w:val="22"/>
        </w:rPr>
        <w:t>Vision</w:t>
      </w:r>
      <w:r w:rsidR="00201EE7">
        <w:rPr>
          <w:rFonts w:cstheme="minorHAnsi"/>
          <w:sz w:val="22"/>
          <w:szCs w:val="22"/>
        </w:rPr>
        <w:t xml:space="preserve"> of how the report could look</w:t>
      </w:r>
    </w:p>
    <w:p w14:paraId="25D53664" w14:textId="77777777" w:rsidR="00201EE7" w:rsidRDefault="009427C8" w:rsidP="00C5644B">
      <w:pPr>
        <w:pStyle w:val="ListParagraph"/>
        <w:numPr>
          <w:ilvl w:val="1"/>
          <w:numId w:val="10"/>
        </w:numPr>
        <w:jc w:val="both"/>
        <w:rPr>
          <w:rFonts w:cstheme="minorHAnsi"/>
          <w:sz w:val="22"/>
          <w:szCs w:val="22"/>
        </w:rPr>
      </w:pPr>
      <w:r w:rsidRPr="00283FFA">
        <w:rPr>
          <w:rFonts w:cstheme="minorHAnsi"/>
          <w:sz w:val="22"/>
          <w:szCs w:val="22"/>
        </w:rPr>
        <w:t>Report by individual program and roll-up across all programs by customer class and geographic location</w:t>
      </w:r>
    </w:p>
    <w:p w14:paraId="25D53665" w14:textId="77777777" w:rsidR="009427C8" w:rsidRPr="00283FFA" w:rsidRDefault="009427C8" w:rsidP="00C5644B">
      <w:pPr>
        <w:pStyle w:val="ListParagraph"/>
        <w:numPr>
          <w:ilvl w:val="1"/>
          <w:numId w:val="10"/>
        </w:numPr>
        <w:jc w:val="both"/>
        <w:rPr>
          <w:rFonts w:cstheme="minorHAnsi"/>
          <w:sz w:val="22"/>
          <w:szCs w:val="22"/>
        </w:rPr>
      </w:pPr>
      <w:r w:rsidRPr="00283FFA">
        <w:rPr>
          <w:rFonts w:cstheme="minorHAnsi"/>
          <w:sz w:val="22"/>
          <w:szCs w:val="22"/>
        </w:rPr>
        <w:t>Building a customer tool</w:t>
      </w:r>
      <w:r w:rsidR="00201EE7">
        <w:rPr>
          <w:rFonts w:cstheme="minorHAnsi"/>
          <w:sz w:val="22"/>
          <w:szCs w:val="22"/>
        </w:rPr>
        <w:t>, “decision tree”,</w:t>
      </w:r>
      <w:r w:rsidRPr="00283FFA">
        <w:rPr>
          <w:rFonts w:cstheme="minorHAnsi"/>
          <w:sz w:val="22"/>
          <w:szCs w:val="22"/>
        </w:rPr>
        <w:t xml:space="preserve"> sending them to</w:t>
      </w:r>
      <w:r w:rsidR="00201EE7">
        <w:rPr>
          <w:rFonts w:cstheme="minorHAnsi"/>
          <w:sz w:val="22"/>
          <w:szCs w:val="22"/>
        </w:rPr>
        <w:t xml:space="preserve"> an</w:t>
      </w:r>
      <w:r w:rsidRPr="00283FFA">
        <w:rPr>
          <w:rFonts w:cstheme="minorHAnsi"/>
          <w:sz w:val="22"/>
          <w:szCs w:val="22"/>
        </w:rPr>
        <w:t xml:space="preserve"> individual program page base</w:t>
      </w:r>
      <w:r w:rsidR="00201EE7">
        <w:rPr>
          <w:rFonts w:cstheme="minorHAnsi"/>
          <w:sz w:val="22"/>
          <w:szCs w:val="22"/>
        </w:rPr>
        <w:t>d</w:t>
      </w:r>
      <w:r w:rsidRPr="00283FFA">
        <w:rPr>
          <w:rFonts w:cstheme="minorHAnsi"/>
          <w:sz w:val="22"/>
          <w:szCs w:val="22"/>
        </w:rPr>
        <w:t xml:space="preserve"> on</w:t>
      </w:r>
      <w:r w:rsidR="00201EE7">
        <w:rPr>
          <w:rFonts w:cstheme="minorHAnsi"/>
          <w:sz w:val="22"/>
          <w:szCs w:val="22"/>
        </w:rPr>
        <w:t xml:space="preserve"> decisions. </w:t>
      </w:r>
      <w:r w:rsidRPr="00283FFA">
        <w:rPr>
          <w:rFonts w:cstheme="minorHAnsi"/>
          <w:sz w:val="22"/>
          <w:szCs w:val="22"/>
        </w:rPr>
        <w:t xml:space="preserve">Action to Stakeholders: Send </w:t>
      </w:r>
      <w:r w:rsidR="00201EE7">
        <w:rPr>
          <w:rFonts w:cstheme="minorHAnsi"/>
          <w:sz w:val="22"/>
          <w:szCs w:val="22"/>
        </w:rPr>
        <w:t xml:space="preserve">Neil </w:t>
      </w:r>
      <w:r w:rsidRPr="00283FFA">
        <w:rPr>
          <w:rFonts w:cstheme="minorHAnsi"/>
          <w:sz w:val="22"/>
          <w:szCs w:val="22"/>
        </w:rPr>
        <w:t xml:space="preserve">information on tools if you know </w:t>
      </w:r>
      <w:r w:rsidR="00201EE7">
        <w:rPr>
          <w:rFonts w:cstheme="minorHAnsi"/>
          <w:sz w:val="22"/>
          <w:szCs w:val="22"/>
        </w:rPr>
        <w:t>of any</w:t>
      </w:r>
      <w:r w:rsidRPr="00283FFA">
        <w:rPr>
          <w:rFonts w:cstheme="minorHAnsi"/>
          <w:sz w:val="22"/>
          <w:szCs w:val="22"/>
        </w:rPr>
        <w:t xml:space="preserve"> </w:t>
      </w:r>
      <w:r w:rsidR="00201EE7">
        <w:rPr>
          <w:rFonts w:cstheme="minorHAnsi"/>
          <w:sz w:val="22"/>
          <w:szCs w:val="22"/>
        </w:rPr>
        <w:t xml:space="preserve">already </w:t>
      </w:r>
      <w:r w:rsidRPr="00283FFA">
        <w:rPr>
          <w:rFonts w:cstheme="minorHAnsi"/>
          <w:sz w:val="22"/>
          <w:szCs w:val="22"/>
        </w:rPr>
        <w:t>available.</w:t>
      </w:r>
    </w:p>
    <w:p w14:paraId="25D53666" w14:textId="77777777" w:rsidR="009427C8" w:rsidRPr="00283FFA" w:rsidRDefault="00201EE7" w:rsidP="00C5644B">
      <w:pPr>
        <w:pStyle w:val="ListParagraph"/>
        <w:numPr>
          <w:ilvl w:val="1"/>
          <w:numId w:val="10"/>
        </w:numPr>
        <w:jc w:val="both"/>
        <w:rPr>
          <w:rFonts w:cstheme="minorHAnsi"/>
          <w:sz w:val="22"/>
          <w:szCs w:val="22"/>
        </w:rPr>
      </w:pPr>
      <w:r>
        <w:rPr>
          <w:rFonts w:cstheme="minorHAnsi"/>
          <w:sz w:val="22"/>
          <w:szCs w:val="22"/>
        </w:rPr>
        <w:t xml:space="preserve">Where is the </w:t>
      </w:r>
      <w:r w:rsidR="009427C8" w:rsidRPr="00283FFA">
        <w:rPr>
          <w:rFonts w:cstheme="minorHAnsi"/>
          <w:sz w:val="22"/>
          <w:szCs w:val="22"/>
        </w:rPr>
        <w:t>Common Marketing Platform referenced in S</w:t>
      </w:r>
      <w:r>
        <w:rPr>
          <w:rFonts w:cstheme="minorHAnsi"/>
          <w:sz w:val="22"/>
          <w:szCs w:val="22"/>
        </w:rPr>
        <w:t xml:space="preserve">ettlement </w:t>
      </w:r>
      <w:proofErr w:type="gramStart"/>
      <w:r>
        <w:rPr>
          <w:rFonts w:cstheme="minorHAnsi"/>
          <w:sz w:val="22"/>
          <w:szCs w:val="22"/>
        </w:rPr>
        <w:t>Agreement</w:t>
      </w:r>
      <w:r w:rsidR="009427C8" w:rsidRPr="00283FFA">
        <w:rPr>
          <w:rFonts w:cstheme="minorHAnsi"/>
          <w:sz w:val="22"/>
          <w:szCs w:val="22"/>
        </w:rPr>
        <w:t>.</w:t>
      </w:r>
      <w:proofErr w:type="gramEnd"/>
      <w:r w:rsidR="009427C8" w:rsidRPr="00283FFA">
        <w:rPr>
          <w:rFonts w:cstheme="minorHAnsi"/>
          <w:sz w:val="22"/>
          <w:szCs w:val="22"/>
        </w:rPr>
        <w:t xml:space="preserve"> </w:t>
      </w:r>
      <w:r>
        <w:rPr>
          <w:rFonts w:cstheme="minorHAnsi"/>
          <w:sz w:val="22"/>
          <w:szCs w:val="22"/>
        </w:rPr>
        <w:t xml:space="preserve">Action to Xcel: </w:t>
      </w:r>
      <w:r w:rsidR="009427C8" w:rsidRPr="00283FFA">
        <w:rPr>
          <w:rFonts w:cstheme="minorHAnsi"/>
          <w:sz w:val="22"/>
          <w:szCs w:val="22"/>
        </w:rPr>
        <w:t xml:space="preserve"> Report back to stakeholders about timeline.</w:t>
      </w:r>
    </w:p>
    <w:p w14:paraId="25D53667" w14:textId="77777777" w:rsidR="009427C8" w:rsidRPr="00283FFA" w:rsidRDefault="009427C8" w:rsidP="00C5644B">
      <w:pPr>
        <w:pStyle w:val="ListParagraph"/>
        <w:jc w:val="both"/>
        <w:rPr>
          <w:rFonts w:cstheme="minorHAnsi"/>
          <w:sz w:val="22"/>
          <w:szCs w:val="22"/>
        </w:rPr>
      </w:pPr>
    </w:p>
    <w:p w14:paraId="25D53668" w14:textId="0DD0AF1A" w:rsidR="000035AF" w:rsidRPr="00C5644B" w:rsidRDefault="000035AF" w:rsidP="00C5644B">
      <w:pPr>
        <w:pStyle w:val="Heading2"/>
        <w:numPr>
          <w:ilvl w:val="0"/>
          <w:numId w:val="3"/>
        </w:numPr>
        <w:ind w:left="360" w:firstLine="0"/>
        <w:jc w:val="both"/>
        <w:rPr>
          <w:rFonts w:cstheme="minorHAnsi"/>
          <w:b w:val="0"/>
          <w:szCs w:val="22"/>
        </w:rPr>
      </w:pPr>
      <w:r w:rsidRPr="00C5644B">
        <w:rPr>
          <w:rFonts w:cstheme="minorHAnsi"/>
          <w:b w:val="0"/>
          <w:szCs w:val="22"/>
        </w:rPr>
        <w:t xml:space="preserve">Recycled Energy </w:t>
      </w:r>
      <w:r w:rsidR="00201EE7" w:rsidRPr="00C5644B">
        <w:rPr>
          <w:rFonts w:cstheme="minorHAnsi"/>
          <w:b w:val="0"/>
          <w:szCs w:val="22"/>
        </w:rPr>
        <w:t>(Refer to Slide 12)</w:t>
      </w:r>
    </w:p>
    <w:p w14:paraId="25D53669" w14:textId="77777777" w:rsidR="00143CD7" w:rsidRDefault="00201EE7" w:rsidP="00C5644B">
      <w:pPr>
        <w:pStyle w:val="ListParagraph"/>
        <w:ind w:left="360"/>
        <w:jc w:val="both"/>
        <w:rPr>
          <w:rFonts w:cstheme="minorHAnsi"/>
          <w:sz w:val="22"/>
          <w:szCs w:val="22"/>
        </w:rPr>
      </w:pPr>
      <w:r>
        <w:rPr>
          <w:rFonts w:cstheme="minorHAnsi"/>
          <w:sz w:val="22"/>
          <w:szCs w:val="22"/>
        </w:rPr>
        <w:lastRenderedPageBreak/>
        <w:t xml:space="preserve">This program will officially launch March 1, 2017. Marketing materials and the web site are in progress. </w:t>
      </w:r>
      <w:r w:rsidRPr="00201EE7">
        <w:rPr>
          <w:rFonts w:cstheme="minorHAnsi"/>
          <w:sz w:val="22"/>
          <w:szCs w:val="22"/>
        </w:rPr>
        <w:t>Xcel Energy</w:t>
      </w:r>
      <w:r>
        <w:rPr>
          <w:rFonts w:cstheme="minorHAnsi"/>
          <w:sz w:val="22"/>
          <w:szCs w:val="22"/>
        </w:rPr>
        <w:t xml:space="preserve"> account managers have received education.</w:t>
      </w:r>
      <w:r w:rsidRPr="00283FFA">
        <w:rPr>
          <w:rFonts w:cstheme="minorHAnsi"/>
          <w:sz w:val="22"/>
          <w:szCs w:val="22"/>
        </w:rPr>
        <w:t xml:space="preserve"> </w:t>
      </w:r>
      <w:r>
        <w:rPr>
          <w:rFonts w:cstheme="minorHAnsi"/>
          <w:sz w:val="22"/>
          <w:szCs w:val="22"/>
        </w:rPr>
        <w:t>Action to Xcel: Provide more information to Stakeholders about the p</w:t>
      </w:r>
      <w:r w:rsidR="00143CD7" w:rsidRPr="00283FFA">
        <w:rPr>
          <w:rFonts w:cstheme="minorHAnsi"/>
          <w:sz w:val="22"/>
          <w:szCs w:val="22"/>
        </w:rPr>
        <w:t>re-approval process</w:t>
      </w:r>
      <w:r>
        <w:rPr>
          <w:rFonts w:cstheme="minorHAnsi"/>
          <w:sz w:val="22"/>
          <w:szCs w:val="22"/>
        </w:rPr>
        <w:t>.</w:t>
      </w:r>
    </w:p>
    <w:p w14:paraId="25D5366A" w14:textId="77777777" w:rsidR="00B46C02" w:rsidRPr="00283FFA" w:rsidRDefault="00B46C02" w:rsidP="00C5644B">
      <w:pPr>
        <w:pStyle w:val="ListParagraph"/>
        <w:ind w:left="360"/>
        <w:jc w:val="both"/>
        <w:rPr>
          <w:rFonts w:cstheme="minorHAnsi"/>
          <w:sz w:val="22"/>
          <w:szCs w:val="22"/>
        </w:rPr>
      </w:pPr>
    </w:p>
    <w:p w14:paraId="25D5366B" w14:textId="77777777" w:rsidR="000035AF" w:rsidRPr="00283FFA" w:rsidRDefault="000035AF" w:rsidP="00C5644B">
      <w:pPr>
        <w:pStyle w:val="Heading2"/>
        <w:jc w:val="both"/>
        <w:rPr>
          <w:rFonts w:cstheme="minorHAnsi"/>
          <w:szCs w:val="22"/>
        </w:rPr>
      </w:pPr>
    </w:p>
    <w:p w14:paraId="25D5366C" w14:textId="4EBBECBC" w:rsidR="00201EE7" w:rsidRPr="001C45BD" w:rsidRDefault="000035AF" w:rsidP="00C5644B">
      <w:pPr>
        <w:pStyle w:val="Heading2"/>
        <w:numPr>
          <w:ilvl w:val="0"/>
          <w:numId w:val="37"/>
        </w:numPr>
        <w:jc w:val="both"/>
        <w:rPr>
          <w:rFonts w:cstheme="minorHAnsi"/>
          <w:szCs w:val="22"/>
          <w:u w:val="single"/>
        </w:rPr>
      </w:pPr>
      <w:r w:rsidRPr="001C45BD">
        <w:rPr>
          <w:rFonts w:cstheme="minorHAnsi"/>
          <w:szCs w:val="22"/>
          <w:u w:val="single"/>
        </w:rPr>
        <w:t xml:space="preserve">Program Surveys </w:t>
      </w:r>
      <w:r w:rsidR="00B46C02" w:rsidRPr="001C45BD">
        <w:rPr>
          <w:rFonts w:cstheme="minorHAnsi"/>
          <w:szCs w:val="22"/>
          <w:u w:val="single"/>
        </w:rPr>
        <w:t>Discussion</w:t>
      </w:r>
    </w:p>
    <w:p w14:paraId="25D5366D" w14:textId="77777777" w:rsidR="00201EE7" w:rsidRPr="00201EE7" w:rsidRDefault="00143CD7" w:rsidP="00C5644B">
      <w:pPr>
        <w:pStyle w:val="Heading2"/>
        <w:numPr>
          <w:ilvl w:val="0"/>
          <w:numId w:val="26"/>
        </w:numPr>
        <w:jc w:val="both"/>
        <w:rPr>
          <w:rFonts w:cstheme="minorHAnsi"/>
          <w:b w:val="0"/>
          <w:szCs w:val="22"/>
        </w:rPr>
      </w:pPr>
      <w:r w:rsidRPr="00201EE7">
        <w:rPr>
          <w:rFonts w:cstheme="minorHAnsi"/>
          <w:b w:val="0"/>
          <w:szCs w:val="22"/>
        </w:rPr>
        <w:t>Scope – which customers in the context of Attachment F</w:t>
      </w:r>
    </w:p>
    <w:p w14:paraId="25D5366E" w14:textId="77777777" w:rsidR="00201EE7" w:rsidRPr="00201EE7" w:rsidRDefault="00143CD7" w:rsidP="00C5644B">
      <w:pPr>
        <w:pStyle w:val="Heading2"/>
        <w:numPr>
          <w:ilvl w:val="1"/>
          <w:numId w:val="27"/>
        </w:numPr>
        <w:jc w:val="both"/>
        <w:rPr>
          <w:rFonts w:cstheme="minorHAnsi"/>
          <w:b w:val="0"/>
          <w:szCs w:val="22"/>
        </w:rPr>
      </w:pPr>
      <w:r w:rsidRPr="00201EE7">
        <w:rPr>
          <w:rFonts w:cstheme="minorHAnsi"/>
          <w:b w:val="0"/>
          <w:szCs w:val="22"/>
        </w:rPr>
        <w:t>All renewable programs</w:t>
      </w:r>
    </w:p>
    <w:p w14:paraId="25D5366F" w14:textId="77777777" w:rsidR="00201EE7" w:rsidRPr="00201EE7" w:rsidRDefault="00143CD7" w:rsidP="00C5644B">
      <w:pPr>
        <w:pStyle w:val="Heading2"/>
        <w:numPr>
          <w:ilvl w:val="1"/>
          <w:numId w:val="27"/>
        </w:numPr>
        <w:jc w:val="both"/>
        <w:rPr>
          <w:rFonts w:cstheme="minorHAnsi"/>
          <w:b w:val="0"/>
          <w:szCs w:val="22"/>
        </w:rPr>
      </w:pPr>
      <w:r w:rsidRPr="00201EE7">
        <w:rPr>
          <w:rFonts w:cstheme="minorHAnsi"/>
          <w:b w:val="0"/>
          <w:szCs w:val="22"/>
        </w:rPr>
        <w:t xml:space="preserve">NM </w:t>
      </w:r>
    </w:p>
    <w:p w14:paraId="25D53670" w14:textId="77777777" w:rsidR="00201EE7" w:rsidRPr="00201EE7" w:rsidRDefault="00143CD7" w:rsidP="00C5644B">
      <w:pPr>
        <w:pStyle w:val="Heading2"/>
        <w:numPr>
          <w:ilvl w:val="1"/>
          <w:numId w:val="27"/>
        </w:numPr>
        <w:jc w:val="both"/>
        <w:rPr>
          <w:rFonts w:cstheme="minorHAnsi"/>
          <w:b w:val="0"/>
          <w:szCs w:val="22"/>
        </w:rPr>
      </w:pPr>
      <w:r w:rsidRPr="00201EE7">
        <w:rPr>
          <w:rFonts w:cstheme="minorHAnsi"/>
          <w:b w:val="0"/>
          <w:szCs w:val="22"/>
        </w:rPr>
        <w:t>Customers who don’t participate at all</w:t>
      </w:r>
    </w:p>
    <w:p w14:paraId="25D53671" w14:textId="77777777" w:rsidR="00201EE7" w:rsidRPr="00201EE7" w:rsidRDefault="00143CD7" w:rsidP="00C5644B">
      <w:pPr>
        <w:pStyle w:val="Heading2"/>
        <w:numPr>
          <w:ilvl w:val="0"/>
          <w:numId w:val="27"/>
        </w:numPr>
        <w:jc w:val="both"/>
        <w:rPr>
          <w:rFonts w:cstheme="minorHAnsi"/>
          <w:b w:val="0"/>
          <w:szCs w:val="22"/>
        </w:rPr>
      </w:pPr>
      <w:r w:rsidRPr="00201EE7">
        <w:rPr>
          <w:rFonts w:cstheme="minorHAnsi"/>
          <w:b w:val="0"/>
          <w:szCs w:val="22"/>
        </w:rPr>
        <w:t>Objectives – What do we want to find out or achieve</w:t>
      </w:r>
    </w:p>
    <w:p w14:paraId="25D53672" w14:textId="77777777" w:rsidR="00143CD7" w:rsidRPr="00201EE7" w:rsidRDefault="00143CD7" w:rsidP="00C5644B">
      <w:pPr>
        <w:pStyle w:val="Heading2"/>
        <w:numPr>
          <w:ilvl w:val="1"/>
          <w:numId w:val="27"/>
        </w:numPr>
        <w:jc w:val="both"/>
        <w:rPr>
          <w:rFonts w:cstheme="minorHAnsi"/>
          <w:b w:val="0"/>
          <w:szCs w:val="22"/>
        </w:rPr>
      </w:pPr>
      <w:r w:rsidRPr="00201EE7">
        <w:rPr>
          <w:rFonts w:cstheme="minorHAnsi"/>
          <w:b w:val="0"/>
          <w:szCs w:val="22"/>
        </w:rPr>
        <w:t>Identify competitive concerns</w:t>
      </w:r>
    </w:p>
    <w:p w14:paraId="25D53673" w14:textId="77777777" w:rsidR="00143CD7" w:rsidRPr="00201EE7" w:rsidRDefault="00143CD7" w:rsidP="00C5644B">
      <w:pPr>
        <w:pStyle w:val="ListParagraph"/>
        <w:numPr>
          <w:ilvl w:val="0"/>
          <w:numId w:val="27"/>
        </w:numPr>
        <w:jc w:val="both"/>
        <w:rPr>
          <w:rFonts w:cstheme="minorHAnsi"/>
          <w:sz w:val="22"/>
          <w:szCs w:val="22"/>
        </w:rPr>
      </w:pPr>
      <w:r w:rsidRPr="00201EE7">
        <w:rPr>
          <w:rFonts w:cstheme="minorHAnsi"/>
          <w:sz w:val="22"/>
          <w:szCs w:val="22"/>
        </w:rPr>
        <w:t>Topics – What survey. Market research team will be involved in this process.</w:t>
      </w:r>
    </w:p>
    <w:p w14:paraId="25D53674"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Customer Preferences</w:t>
      </w:r>
    </w:p>
    <w:p w14:paraId="25D53675"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 xml:space="preserve">Understanding customer choices </w:t>
      </w:r>
    </w:p>
    <w:p w14:paraId="25D53676"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Efficiency choices</w:t>
      </w:r>
    </w:p>
    <w:p w14:paraId="25D53677"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Tracking equity (Demographics)</w:t>
      </w:r>
    </w:p>
    <w:p w14:paraId="25D53678"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REC program understanding</w:t>
      </w:r>
    </w:p>
    <w:p w14:paraId="25D53679"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DSM Education (energy efficiency audit prior to participation)</w:t>
      </w:r>
    </w:p>
    <w:p w14:paraId="25D5367A"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Perception of not using coal</w:t>
      </w:r>
    </w:p>
    <w:p w14:paraId="25D5367B" w14:textId="77777777" w:rsidR="00143CD7" w:rsidRPr="00201EE7" w:rsidRDefault="00143CD7" w:rsidP="00C5644B">
      <w:pPr>
        <w:pStyle w:val="ListParagraph"/>
        <w:numPr>
          <w:ilvl w:val="1"/>
          <w:numId w:val="27"/>
        </w:numPr>
        <w:jc w:val="both"/>
        <w:rPr>
          <w:rFonts w:cstheme="minorHAnsi"/>
          <w:sz w:val="22"/>
          <w:szCs w:val="22"/>
        </w:rPr>
      </w:pPr>
      <w:r w:rsidRPr="00201EE7">
        <w:rPr>
          <w:rFonts w:cstheme="minorHAnsi"/>
          <w:sz w:val="22"/>
          <w:szCs w:val="22"/>
        </w:rPr>
        <w:t>ACTION: Examples of surveys and ask market research team to talk with us about approaches etc.</w:t>
      </w:r>
    </w:p>
    <w:p w14:paraId="25D5367C" w14:textId="77777777" w:rsidR="00143CD7" w:rsidRPr="00283FFA" w:rsidRDefault="00143CD7" w:rsidP="00C5644B">
      <w:pPr>
        <w:pStyle w:val="ListParagraph"/>
        <w:numPr>
          <w:ilvl w:val="0"/>
          <w:numId w:val="27"/>
        </w:numPr>
        <w:jc w:val="both"/>
        <w:rPr>
          <w:rFonts w:cstheme="minorHAnsi"/>
          <w:sz w:val="22"/>
          <w:szCs w:val="22"/>
        </w:rPr>
      </w:pPr>
      <w:r w:rsidRPr="00283FFA">
        <w:rPr>
          <w:rFonts w:cstheme="minorHAnsi"/>
          <w:sz w:val="22"/>
          <w:szCs w:val="22"/>
        </w:rPr>
        <w:t>Frequency – Company limits how many surveys to send out so not to overload</w:t>
      </w:r>
    </w:p>
    <w:p w14:paraId="25D5367D"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New enrollees (timely results)</w:t>
      </w:r>
    </w:p>
    <w:p w14:paraId="25D5367E"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All enrollees on a periodic basis</w:t>
      </w:r>
    </w:p>
    <w:p w14:paraId="25D5367F" w14:textId="77777777" w:rsidR="00143CD7" w:rsidRPr="00283FFA" w:rsidRDefault="00143CD7" w:rsidP="00C5644B">
      <w:pPr>
        <w:pStyle w:val="ListParagraph"/>
        <w:numPr>
          <w:ilvl w:val="2"/>
          <w:numId w:val="27"/>
        </w:numPr>
        <w:jc w:val="both"/>
        <w:rPr>
          <w:rFonts w:cstheme="minorHAnsi"/>
          <w:sz w:val="22"/>
          <w:szCs w:val="22"/>
        </w:rPr>
      </w:pPr>
      <w:r w:rsidRPr="00283FFA">
        <w:rPr>
          <w:rFonts w:cstheme="minorHAnsi"/>
          <w:sz w:val="22"/>
          <w:szCs w:val="22"/>
        </w:rPr>
        <w:t>After one year of participation ( how was your experience)</w:t>
      </w:r>
    </w:p>
    <w:p w14:paraId="25D53680"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Don’t exclude at the risk of missing a subset of customers</w:t>
      </w:r>
    </w:p>
    <w:p w14:paraId="25D53681" w14:textId="77777777" w:rsidR="00143CD7" w:rsidRPr="00283FFA" w:rsidRDefault="00143CD7" w:rsidP="00C5644B">
      <w:pPr>
        <w:pStyle w:val="ListParagraph"/>
        <w:numPr>
          <w:ilvl w:val="0"/>
          <w:numId w:val="27"/>
        </w:numPr>
        <w:jc w:val="both"/>
        <w:rPr>
          <w:rFonts w:cstheme="minorHAnsi"/>
          <w:sz w:val="22"/>
          <w:szCs w:val="22"/>
        </w:rPr>
      </w:pPr>
      <w:r w:rsidRPr="00283FFA">
        <w:rPr>
          <w:rFonts w:cstheme="minorHAnsi"/>
          <w:sz w:val="22"/>
          <w:szCs w:val="22"/>
        </w:rPr>
        <w:t>Presentation of Survey Results</w:t>
      </w:r>
    </w:p>
    <w:p w14:paraId="25D53682" w14:textId="77777777" w:rsidR="00143CD7" w:rsidRPr="00283FFA" w:rsidRDefault="00143CD7" w:rsidP="00C5644B">
      <w:pPr>
        <w:pStyle w:val="ListParagraph"/>
        <w:numPr>
          <w:ilvl w:val="1"/>
          <w:numId w:val="27"/>
        </w:numPr>
        <w:jc w:val="both"/>
        <w:rPr>
          <w:rFonts w:cstheme="minorHAnsi"/>
          <w:sz w:val="22"/>
          <w:szCs w:val="22"/>
        </w:rPr>
      </w:pPr>
      <w:r w:rsidRPr="00283FFA">
        <w:rPr>
          <w:rFonts w:cstheme="minorHAnsi"/>
          <w:sz w:val="22"/>
          <w:szCs w:val="22"/>
        </w:rPr>
        <w:t>Action: Think through of expectations</w:t>
      </w:r>
    </w:p>
    <w:p w14:paraId="25D53683" w14:textId="77777777" w:rsidR="000035AF" w:rsidRPr="00201EE7" w:rsidRDefault="00143CD7" w:rsidP="00C5644B">
      <w:pPr>
        <w:pStyle w:val="ListParagraph"/>
        <w:numPr>
          <w:ilvl w:val="1"/>
          <w:numId w:val="27"/>
        </w:numPr>
        <w:jc w:val="both"/>
        <w:rPr>
          <w:rFonts w:cstheme="minorHAnsi"/>
          <w:b/>
          <w:sz w:val="22"/>
          <w:szCs w:val="22"/>
        </w:rPr>
      </w:pPr>
      <w:r w:rsidRPr="00201EE7">
        <w:rPr>
          <w:rFonts w:cstheme="minorHAnsi"/>
          <w:sz w:val="22"/>
          <w:szCs w:val="22"/>
        </w:rPr>
        <w:t xml:space="preserve">What is going on in other states </w:t>
      </w:r>
    </w:p>
    <w:p w14:paraId="25D53684" w14:textId="77777777" w:rsidR="00201EE7" w:rsidRPr="00201EE7" w:rsidRDefault="00201EE7" w:rsidP="00C5644B">
      <w:pPr>
        <w:pStyle w:val="ListParagraph"/>
        <w:ind w:left="1440"/>
        <w:jc w:val="both"/>
        <w:rPr>
          <w:rFonts w:cstheme="minorHAnsi"/>
          <w:b/>
          <w:sz w:val="22"/>
          <w:szCs w:val="22"/>
        </w:rPr>
      </w:pPr>
    </w:p>
    <w:p w14:paraId="25D53685" w14:textId="31217BD9" w:rsidR="000035AF" w:rsidRPr="00C5644B" w:rsidRDefault="000035AF" w:rsidP="00C5644B">
      <w:pPr>
        <w:pStyle w:val="ListParagraph"/>
        <w:numPr>
          <w:ilvl w:val="0"/>
          <w:numId w:val="37"/>
        </w:numPr>
        <w:jc w:val="both"/>
        <w:rPr>
          <w:rFonts w:cstheme="minorHAnsi"/>
          <w:sz w:val="22"/>
          <w:szCs w:val="22"/>
          <w:u w:val="single"/>
        </w:rPr>
      </w:pPr>
      <w:r w:rsidRPr="00C5644B">
        <w:rPr>
          <w:rFonts w:cstheme="minorHAnsi"/>
          <w:b/>
          <w:sz w:val="22"/>
          <w:szCs w:val="22"/>
          <w:u w:val="single"/>
        </w:rPr>
        <w:t xml:space="preserve">Wrap – Review Action Items &amp; Schedule Next Meeting </w:t>
      </w:r>
    </w:p>
    <w:p w14:paraId="470F881D" w14:textId="77777777" w:rsidR="00BE5497" w:rsidRDefault="002126EB" w:rsidP="00C5644B">
      <w:pPr>
        <w:pStyle w:val="ListParagraph"/>
        <w:numPr>
          <w:ilvl w:val="0"/>
          <w:numId w:val="38"/>
        </w:numPr>
        <w:jc w:val="both"/>
        <w:rPr>
          <w:rFonts w:cstheme="minorHAnsi"/>
          <w:b/>
          <w:color w:val="FF0000"/>
          <w:sz w:val="22"/>
          <w:szCs w:val="22"/>
        </w:rPr>
      </w:pPr>
      <w:r>
        <w:rPr>
          <w:rFonts w:cstheme="minorHAnsi"/>
          <w:b/>
          <w:color w:val="FF0000"/>
          <w:sz w:val="22"/>
          <w:szCs w:val="22"/>
        </w:rPr>
        <w:t xml:space="preserve">ACTION to Xcel: </w:t>
      </w:r>
      <w:r w:rsidR="00201EE7" w:rsidRPr="00C5644B">
        <w:rPr>
          <w:rFonts w:cstheme="minorHAnsi"/>
          <w:b/>
          <w:color w:val="FF0000"/>
          <w:sz w:val="22"/>
          <w:szCs w:val="22"/>
        </w:rPr>
        <w:t>The next meeting will be scheduled for the end of March/early April.</w:t>
      </w:r>
      <w:r w:rsidR="00C5644B" w:rsidRPr="00C5644B">
        <w:rPr>
          <w:rFonts w:cstheme="minorHAnsi"/>
          <w:b/>
          <w:color w:val="FF0000"/>
          <w:sz w:val="22"/>
          <w:szCs w:val="22"/>
        </w:rPr>
        <w:t xml:space="preserve">  Shoot for early April.</w:t>
      </w:r>
      <w:r>
        <w:rPr>
          <w:rFonts w:cstheme="minorHAnsi"/>
          <w:b/>
          <w:color w:val="FF0000"/>
          <w:sz w:val="22"/>
          <w:szCs w:val="22"/>
        </w:rPr>
        <w:t xml:space="preserve">  </w:t>
      </w:r>
    </w:p>
    <w:p w14:paraId="25D53686" w14:textId="39E599A0" w:rsidR="00143CD7" w:rsidRPr="00C5644B" w:rsidRDefault="002126EB" w:rsidP="00BE5497">
      <w:pPr>
        <w:pStyle w:val="ListParagraph"/>
        <w:jc w:val="both"/>
        <w:rPr>
          <w:rFonts w:cstheme="minorHAnsi"/>
          <w:b/>
          <w:color w:val="FF0000"/>
          <w:sz w:val="22"/>
          <w:szCs w:val="22"/>
        </w:rPr>
      </w:pPr>
      <w:r>
        <w:rPr>
          <w:rFonts w:cstheme="minorHAnsi"/>
          <w:b/>
          <w:color w:val="FF0000"/>
          <w:sz w:val="22"/>
          <w:szCs w:val="22"/>
        </w:rPr>
        <w:t>Tentative plan is April 7, 9 AM – 12 PM.</w:t>
      </w:r>
    </w:p>
    <w:p w14:paraId="25D53687" w14:textId="28C569C6" w:rsidR="00201EE7" w:rsidRPr="00C5644B" w:rsidRDefault="00201EE7" w:rsidP="00C5644B">
      <w:pPr>
        <w:pStyle w:val="ListParagraph"/>
        <w:numPr>
          <w:ilvl w:val="0"/>
          <w:numId w:val="38"/>
        </w:numPr>
        <w:jc w:val="both"/>
        <w:rPr>
          <w:rFonts w:cstheme="minorHAnsi"/>
          <w:sz w:val="22"/>
          <w:szCs w:val="22"/>
        </w:rPr>
      </w:pPr>
      <w:r w:rsidRPr="00C5644B">
        <w:rPr>
          <w:rFonts w:cstheme="minorHAnsi"/>
          <w:sz w:val="22"/>
          <w:szCs w:val="22"/>
        </w:rPr>
        <w:t>Suggestions to improvement meeting productivity</w:t>
      </w:r>
      <w:r w:rsidR="008D6D54">
        <w:rPr>
          <w:rFonts w:cstheme="minorHAnsi"/>
          <w:sz w:val="22"/>
          <w:szCs w:val="22"/>
        </w:rPr>
        <w:t>:</w:t>
      </w:r>
    </w:p>
    <w:p w14:paraId="79044BB9" w14:textId="77777777" w:rsidR="008D6D54" w:rsidRDefault="00143CD7" w:rsidP="008D6D54">
      <w:pPr>
        <w:pStyle w:val="ListParagraph"/>
        <w:numPr>
          <w:ilvl w:val="0"/>
          <w:numId w:val="25"/>
        </w:numPr>
        <w:jc w:val="both"/>
        <w:rPr>
          <w:rFonts w:cstheme="minorHAnsi"/>
          <w:sz w:val="22"/>
          <w:szCs w:val="22"/>
        </w:rPr>
      </w:pPr>
      <w:r w:rsidRPr="008D6D54">
        <w:rPr>
          <w:rFonts w:cstheme="minorHAnsi"/>
          <w:sz w:val="22"/>
          <w:szCs w:val="22"/>
        </w:rPr>
        <w:t xml:space="preserve">More </w:t>
      </w:r>
      <w:r w:rsidR="00201EE7" w:rsidRPr="008D6D54">
        <w:rPr>
          <w:rFonts w:cstheme="minorHAnsi"/>
          <w:sz w:val="22"/>
          <w:szCs w:val="22"/>
        </w:rPr>
        <w:t>lead-time</w:t>
      </w:r>
      <w:r w:rsidRPr="008D6D54">
        <w:rPr>
          <w:rFonts w:cstheme="minorHAnsi"/>
          <w:sz w:val="22"/>
          <w:szCs w:val="22"/>
        </w:rPr>
        <w:t xml:space="preserve"> on responding to notes.</w:t>
      </w:r>
    </w:p>
    <w:p w14:paraId="25D53689" w14:textId="34D9F62A" w:rsidR="00143CD7" w:rsidRPr="008D6D54" w:rsidRDefault="00143CD7" w:rsidP="008D6D54">
      <w:pPr>
        <w:pStyle w:val="ListParagraph"/>
        <w:numPr>
          <w:ilvl w:val="0"/>
          <w:numId w:val="25"/>
        </w:numPr>
        <w:jc w:val="both"/>
        <w:rPr>
          <w:rFonts w:cstheme="minorHAnsi"/>
          <w:sz w:val="22"/>
          <w:szCs w:val="22"/>
        </w:rPr>
      </w:pPr>
      <w:r w:rsidRPr="008D6D54">
        <w:rPr>
          <w:rFonts w:cstheme="minorHAnsi"/>
          <w:sz w:val="22"/>
          <w:szCs w:val="22"/>
        </w:rPr>
        <w:t>Form agenda earlier.</w:t>
      </w:r>
    </w:p>
    <w:p w14:paraId="25D5368A" w14:textId="356833BA" w:rsidR="00143CD7" w:rsidRPr="008D6D54" w:rsidRDefault="00143CD7" w:rsidP="008D6D54">
      <w:pPr>
        <w:pStyle w:val="ListParagraph"/>
        <w:numPr>
          <w:ilvl w:val="0"/>
          <w:numId w:val="13"/>
        </w:numPr>
        <w:ind w:left="720"/>
        <w:jc w:val="both"/>
        <w:rPr>
          <w:rFonts w:cstheme="minorHAnsi"/>
          <w:sz w:val="22"/>
          <w:szCs w:val="22"/>
        </w:rPr>
      </w:pPr>
      <w:r w:rsidRPr="008D6D54">
        <w:rPr>
          <w:rFonts w:cstheme="minorHAnsi"/>
          <w:sz w:val="22"/>
          <w:szCs w:val="22"/>
        </w:rPr>
        <w:lastRenderedPageBreak/>
        <w:t>Other Stakeholder group meetings</w:t>
      </w:r>
    </w:p>
    <w:p w14:paraId="25D5368B" w14:textId="77777777" w:rsidR="00143CD7" w:rsidRPr="00201EE7" w:rsidRDefault="00143CD7" w:rsidP="00C5644B">
      <w:pPr>
        <w:pStyle w:val="ListParagraph"/>
        <w:numPr>
          <w:ilvl w:val="0"/>
          <w:numId w:val="24"/>
        </w:numPr>
        <w:jc w:val="both"/>
        <w:rPr>
          <w:rFonts w:cstheme="minorHAnsi"/>
          <w:sz w:val="22"/>
          <w:szCs w:val="22"/>
        </w:rPr>
      </w:pPr>
      <w:r w:rsidRPr="00201EE7">
        <w:rPr>
          <w:rFonts w:cstheme="minorHAnsi"/>
          <w:sz w:val="22"/>
          <w:szCs w:val="22"/>
        </w:rPr>
        <w:t xml:space="preserve">Future Program Stakeholders – March 3, </w:t>
      </w:r>
      <w:r w:rsidR="00A108CB">
        <w:rPr>
          <w:rFonts w:cstheme="minorHAnsi"/>
          <w:sz w:val="22"/>
          <w:szCs w:val="22"/>
        </w:rPr>
        <w:t>2017 (</w:t>
      </w:r>
      <w:r w:rsidRPr="00201EE7">
        <w:rPr>
          <w:rFonts w:cstheme="minorHAnsi"/>
          <w:sz w:val="22"/>
          <w:szCs w:val="22"/>
        </w:rPr>
        <w:t>9</w:t>
      </w:r>
      <w:r w:rsidR="00A108CB">
        <w:rPr>
          <w:rFonts w:cstheme="minorHAnsi"/>
          <w:sz w:val="22"/>
          <w:szCs w:val="22"/>
        </w:rPr>
        <w:t xml:space="preserve"> a.m. – </w:t>
      </w:r>
      <w:r w:rsidRPr="00201EE7">
        <w:rPr>
          <w:rFonts w:cstheme="minorHAnsi"/>
          <w:sz w:val="22"/>
          <w:szCs w:val="22"/>
        </w:rPr>
        <w:t>12</w:t>
      </w:r>
      <w:r w:rsidR="00A108CB">
        <w:rPr>
          <w:rFonts w:cstheme="minorHAnsi"/>
          <w:sz w:val="22"/>
          <w:szCs w:val="22"/>
        </w:rPr>
        <w:t xml:space="preserve"> p.m.)</w:t>
      </w:r>
    </w:p>
    <w:p w14:paraId="25D5368C" w14:textId="77777777" w:rsidR="00143CD7" w:rsidRPr="00201EE7" w:rsidRDefault="00143CD7" w:rsidP="00C5644B">
      <w:pPr>
        <w:pStyle w:val="ListParagraph"/>
        <w:numPr>
          <w:ilvl w:val="0"/>
          <w:numId w:val="24"/>
        </w:numPr>
        <w:jc w:val="both"/>
        <w:rPr>
          <w:rFonts w:cstheme="minorHAnsi"/>
          <w:sz w:val="22"/>
          <w:szCs w:val="22"/>
        </w:rPr>
      </w:pPr>
      <w:r w:rsidRPr="00201EE7">
        <w:rPr>
          <w:rFonts w:cstheme="minorHAnsi"/>
          <w:sz w:val="22"/>
          <w:szCs w:val="22"/>
        </w:rPr>
        <w:t xml:space="preserve">Grid Stakeholders – March 10, </w:t>
      </w:r>
      <w:r w:rsidR="00A108CB">
        <w:rPr>
          <w:rFonts w:cstheme="minorHAnsi"/>
          <w:sz w:val="22"/>
          <w:szCs w:val="22"/>
        </w:rPr>
        <w:t>2017 (</w:t>
      </w:r>
      <w:r w:rsidRPr="00201EE7">
        <w:rPr>
          <w:rFonts w:cstheme="minorHAnsi"/>
          <w:sz w:val="22"/>
          <w:szCs w:val="22"/>
        </w:rPr>
        <w:t>9</w:t>
      </w:r>
      <w:r w:rsidR="00A108CB">
        <w:rPr>
          <w:rFonts w:cstheme="minorHAnsi"/>
          <w:sz w:val="22"/>
          <w:szCs w:val="22"/>
        </w:rPr>
        <w:t xml:space="preserve"> a.m. – </w:t>
      </w:r>
      <w:r w:rsidRPr="00201EE7">
        <w:rPr>
          <w:rFonts w:cstheme="minorHAnsi"/>
          <w:sz w:val="22"/>
          <w:szCs w:val="22"/>
        </w:rPr>
        <w:t>12</w:t>
      </w:r>
      <w:r w:rsidR="00A108CB">
        <w:rPr>
          <w:rFonts w:cstheme="minorHAnsi"/>
          <w:sz w:val="22"/>
          <w:szCs w:val="22"/>
        </w:rPr>
        <w:t xml:space="preserve"> p.m.)</w:t>
      </w:r>
    </w:p>
    <w:p w14:paraId="25D5368D" w14:textId="51B27F77" w:rsidR="009427C8" w:rsidRPr="008D6D54" w:rsidRDefault="00201EE7" w:rsidP="008D6D54">
      <w:pPr>
        <w:pStyle w:val="ListParagraph"/>
        <w:numPr>
          <w:ilvl w:val="0"/>
          <w:numId w:val="24"/>
        </w:numPr>
        <w:ind w:left="720"/>
        <w:jc w:val="both"/>
        <w:rPr>
          <w:rFonts w:cstheme="minorHAnsi"/>
          <w:sz w:val="22"/>
          <w:szCs w:val="22"/>
        </w:rPr>
      </w:pPr>
      <w:r w:rsidRPr="008D6D54">
        <w:rPr>
          <w:rFonts w:cstheme="minorHAnsi"/>
          <w:sz w:val="22"/>
          <w:szCs w:val="22"/>
        </w:rPr>
        <w:t>Topics for next meeting</w:t>
      </w:r>
      <w:r w:rsidR="008D6D54">
        <w:rPr>
          <w:rFonts w:cstheme="minorHAnsi"/>
          <w:sz w:val="22"/>
          <w:szCs w:val="22"/>
        </w:rPr>
        <w:t>:</w:t>
      </w:r>
    </w:p>
    <w:p w14:paraId="25D5368E" w14:textId="77777777" w:rsidR="009427C8" w:rsidRPr="00201EE7" w:rsidRDefault="009427C8" w:rsidP="00C5644B">
      <w:pPr>
        <w:pStyle w:val="ListParagraph"/>
        <w:numPr>
          <w:ilvl w:val="0"/>
          <w:numId w:val="25"/>
        </w:numPr>
        <w:jc w:val="both"/>
        <w:rPr>
          <w:rFonts w:cstheme="minorHAnsi"/>
          <w:sz w:val="22"/>
          <w:szCs w:val="22"/>
        </w:rPr>
      </w:pPr>
      <w:r w:rsidRPr="00201EE7">
        <w:rPr>
          <w:rFonts w:cstheme="minorHAnsi"/>
          <w:sz w:val="22"/>
          <w:szCs w:val="22"/>
        </w:rPr>
        <w:t>Low Income</w:t>
      </w:r>
    </w:p>
    <w:p w14:paraId="25D5368F" w14:textId="77777777" w:rsidR="009427C8" w:rsidRPr="00201EE7" w:rsidRDefault="009427C8" w:rsidP="00C5644B">
      <w:pPr>
        <w:pStyle w:val="ListParagraph"/>
        <w:numPr>
          <w:ilvl w:val="0"/>
          <w:numId w:val="25"/>
        </w:numPr>
        <w:jc w:val="both"/>
        <w:rPr>
          <w:rFonts w:cstheme="minorHAnsi"/>
          <w:sz w:val="22"/>
          <w:szCs w:val="22"/>
        </w:rPr>
      </w:pPr>
      <w:r w:rsidRPr="00201EE7">
        <w:rPr>
          <w:rFonts w:cstheme="minorHAnsi"/>
          <w:sz w:val="22"/>
          <w:szCs w:val="22"/>
        </w:rPr>
        <w:t>Report metrics proposal</w:t>
      </w:r>
      <w:r w:rsidR="00201EE7">
        <w:rPr>
          <w:rFonts w:cstheme="minorHAnsi"/>
          <w:sz w:val="22"/>
          <w:szCs w:val="22"/>
        </w:rPr>
        <w:t xml:space="preserve"> </w:t>
      </w:r>
      <w:r w:rsidRPr="00201EE7">
        <w:rPr>
          <w:rFonts w:cstheme="minorHAnsi"/>
          <w:sz w:val="22"/>
          <w:szCs w:val="22"/>
        </w:rPr>
        <w:t>and feedback</w:t>
      </w:r>
      <w:r w:rsidR="00201EE7">
        <w:rPr>
          <w:rFonts w:cstheme="minorHAnsi"/>
          <w:sz w:val="22"/>
          <w:szCs w:val="22"/>
        </w:rPr>
        <w:t xml:space="preserve"> on</w:t>
      </w:r>
      <w:r w:rsidR="00143CD7" w:rsidRPr="00201EE7">
        <w:rPr>
          <w:rFonts w:cstheme="minorHAnsi"/>
          <w:sz w:val="22"/>
          <w:szCs w:val="22"/>
        </w:rPr>
        <w:t xml:space="preserve"> </w:t>
      </w:r>
      <w:r w:rsidR="00201EE7">
        <w:rPr>
          <w:rFonts w:cstheme="minorHAnsi"/>
          <w:sz w:val="22"/>
          <w:szCs w:val="22"/>
        </w:rPr>
        <w:t>d</w:t>
      </w:r>
      <w:r w:rsidR="00143CD7" w:rsidRPr="00201EE7">
        <w:rPr>
          <w:rFonts w:cstheme="minorHAnsi"/>
          <w:sz w:val="22"/>
          <w:szCs w:val="22"/>
        </w:rPr>
        <w:t>ashboards.</w:t>
      </w:r>
    </w:p>
    <w:p w14:paraId="25D53690" w14:textId="77777777" w:rsidR="009427C8" w:rsidRPr="00201EE7" w:rsidRDefault="009427C8" w:rsidP="00C5644B">
      <w:pPr>
        <w:pStyle w:val="ListParagraph"/>
        <w:numPr>
          <w:ilvl w:val="0"/>
          <w:numId w:val="25"/>
        </w:numPr>
        <w:jc w:val="both"/>
        <w:rPr>
          <w:rFonts w:cstheme="minorHAnsi"/>
          <w:sz w:val="22"/>
          <w:szCs w:val="22"/>
        </w:rPr>
      </w:pPr>
      <w:r w:rsidRPr="00201EE7">
        <w:rPr>
          <w:rFonts w:cstheme="minorHAnsi"/>
          <w:sz w:val="22"/>
          <w:szCs w:val="22"/>
        </w:rPr>
        <w:t>Program Surveys</w:t>
      </w:r>
      <w:r w:rsidR="00143CD7" w:rsidRPr="00201EE7">
        <w:rPr>
          <w:rFonts w:cstheme="minorHAnsi"/>
          <w:sz w:val="22"/>
          <w:szCs w:val="22"/>
        </w:rPr>
        <w:t xml:space="preserve"> – survey examples and market research team presentation</w:t>
      </w:r>
    </w:p>
    <w:p w14:paraId="25D53691" w14:textId="77777777" w:rsidR="00143CD7" w:rsidRPr="00201EE7" w:rsidRDefault="00143CD7" w:rsidP="00C5644B">
      <w:pPr>
        <w:pStyle w:val="ListParagraph"/>
        <w:numPr>
          <w:ilvl w:val="0"/>
          <w:numId w:val="25"/>
        </w:numPr>
        <w:jc w:val="both"/>
        <w:rPr>
          <w:rFonts w:cstheme="minorHAnsi"/>
          <w:sz w:val="22"/>
          <w:szCs w:val="22"/>
        </w:rPr>
      </w:pPr>
      <w:r w:rsidRPr="00201EE7">
        <w:rPr>
          <w:rFonts w:cstheme="minorHAnsi"/>
          <w:sz w:val="22"/>
          <w:szCs w:val="22"/>
        </w:rPr>
        <w:t xml:space="preserve">Common </w:t>
      </w:r>
      <w:r w:rsidR="00201EE7">
        <w:rPr>
          <w:rFonts w:cstheme="minorHAnsi"/>
          <w:sz w:val="22"/>
          <w:szCs w:val="22"/>
        </w:rPr>
        <w:t>m</w:t>
      </w:r>
      <w:r w:rsidRPr="00201EE7">
        <w:rPr>
          <w:rFonts w:cstheme="minorHAnsi"/>
          <w:sz w:val="22"/>
          <w:szCs w:val="22"/>
        </w:rPr>
        <w:t xml:space="preserve">arketing </w:t>
      </w:r>
      <w:r w:rsidR="00201EE7">
        <w:rPr>
          <w:rFonts w:cstheme="minorHAnsi"/>
          <w:sz w:val="22"/>
          <w:szCs w:val="22"/>
        </w:rPr>
        <w:t>p</w:t>
      </w:r>
      <w:r w:rsidRPr="00201EE7">
        <w:rPr>
          <w:rFonts w:cstheme="minorHAnsi"/>
          <w:sz w:val="22"/>
          <w:szCs w:val="22"/>
        </w:rPr>
        <w:t xml:space="preserve">latform </w:t>
      </w:r>
      <w:r w:rsidR="00201EE7">
        <w:rPr>
          <w:rFonts w:cstheme="minorHAnsi"/>
          <w:sz w:val="22"/>
          <w:szCs w:val="22"/>
        </w:rPr>
        <w:t>s</w:t>
      </w:r>
      <w:r w:rsidRPr="00201EE7">
        <w:rPr>
          <w:rFonts w:cstheme="minorHAnsi"/>
          <w:sz w:val="22"/>
          <w:szCs w:val="22"/>
        </w:rPr>
        <w:t>tatus</w:t>
      </w:r>
    </w:p>
    <w:sectPr w:rsidR="00143CD7" w:rsidRPr="00201EE7" w:rsidSect="00B46C02">
      <w:headerReference w:type="default" r:id="rId15"/>
      <w:footerReference w:type="default" r:id="rId16"/>
      <w:pgSz w:w="12240" w:h="15840"/>
      <w:pgMar w:top="135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D5369E" w14:textId="77777777" w:rsidR="00492594" w:rsidRDefault="00492594" w:rsidP="00A108CB">
      <w:pPr>
        <w:spacing w:before="0" w:after="0" w:line="240" w:lineRule="auto"/>
      </w:pPr>
      <w:r>
        <w:separator/>
      </w:r>
    </w:p>
  </w:endnote>
  <w:endnote w:type="continuationSeparator" w:id="0">
    <w:p w14:paraId="25D5369F" w14:textId="77777777" w:rsidR="00492594" w:rsidRDefault="00492594" w:rsidP="00A108C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old">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9130442"/>
      <w:docPartObj>
        <w:docPartGallery w:val="Page Numbers (Bottom of Page)"/>
        <w:docPartUnique/>
      </w:docPartObj>
    </w:sdtPr>
    <w:sdtEndPr>
      <w:rPr>
        <w:noProof/>
      </w:rPr>
    </w:sdtEndPr>
    <w:sdtContent>
      <w:p w14:paraId="25D536A5" w14:textId="77777777" w:rsidR="00A108CB" w:rsidRDefault="00A108CB">
        <w:pPr>
          <w:pStyle w:val="Footer"/>
          <w:jc w:val="center"/>
        </w:pPr>
        <w:r>
          <w:fldChar w:fldCharType="begin"/>
        </w:r>
        <w:r>
          <w:instrText xml:space="preserve"> PAGE   \* MERGEFORMAT </w:instrText>
        </w:r>
        <w:r>
          <w:fldChar w:fldCharType="separate"/>
        </w:r>
        <w:r w:rsidR="005E4916">
          <w:rPr>
            <w:noProof/>
          </w:rPr>
          <w:t>1</w:t>
        </w:r>
        <w:r>
          <w:rPr>
            <w:noProof/>
          </w:rPr>
          <w:fldChar w:fldCharType="end"/>
        </w:r>
      </w:p>
    </w:sdtContent>
  </w:sdt>
  <w:p w14:paraId="25D536A6" w14:textId="77777777" w:rsidR="00A108CB" w:rsidRDefault="00A108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D5369C" w14:textId="77777777" w:rsidR="00492594" w:rsidRDefault="00492594" w:rsidP="00A108CB">
      <w:pPr>
        <w:spacing w:before="0" w:after="0" w:line="240" w:lineRule="auto"/>
      </w:pPr>
      <w:r>
        <w:separator/>
      </w:r>
    </w:p>
  </w:footnote>
  <w:footnote w:type="continuationSeparator" w:id="0">
    <w:p w14:paraId="25D5369D" w14:textId="77777777" w:rsidR="00492594" w:rsidRDefault="00492594" w:rsidP="00A108CB">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D536A0" w14:textId="77777777" w:rsidR="00A108CB" w:rsidRDefault="00A108CB">
    <w:pPr>
      <w:pStyle w:val="Header"/>
    </w:pPr>
    <w:r>
      <w:t xml:space="preserve">Existing </w:t>
    </w:r>
    <w:r w:rsidR="002A1FA5">
      <w:t xml:space="preserve">Voluntary Renewable </w:t>
    </w:r>
    <w:r>
      <w:t>Programs Stakeholder Group</w:t>
    </w:r>
  </w:p>
  <w:p w14:paraId="25D536A1" w14:textId="77777777" w:rsidR="00A108CB" w:rsidRDefault="00A108CB">
    <w:pPr>
      <w:pStyle w:val="Header"/>
    </w:pPr>
    <w:r>
      <w:t>Meeting No. 1/Q1 2017</w:t>
    </w:r>
  </w:p>
  <w:p w14:paraId="25D536A2" w14:textId="77777777" w:rsidR="00A108CB" w:rsidRDefault="00A108CB">
    <w:pPr>
      <w:pStyle w:val="Header"/>
    </w:pPr>
    <w:r>
      <w:t>February 3, 2017 (9 a.m. – 12 p.m.)</w:t>
    </w:r>
  </w:p>
  <w:p w14:paraId="25D536A3" w14:textId="77777777" w:rsidR="00A108CB" w:rsidRDefault="00A108CB">
    <w:pPr>
      <w:pStyle w:val="Header"/>
    </w:pPr>
  </w:p>
  <w:p w14:paraId="25D536A4" w14:textId="77777777" w:rsidR="00A108CB" w:rsidRDefault="00A108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D5746"/>
    <w:multiLevelType w:val="hybridMultilevel"/>
    <w:tmpl w:val="CB5AA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5233EA"/>
    <w:multiLevelType w:val="hybridMultilevel"/>
    <w:tmpl w:val="9EDCE95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5F0122"/>
    <w:multiLevelType w:val="hybridMultilevel"/>
    <w:tmpl w:val="57E2F3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9AF001B"/>
    <w:multiLevelType w:val="hybridMultilevel"/>
    <w:tmpl w:val="074A06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D6566A4"/>
    <w:multiLevelType w:val="hybridMultilevel"/>
    <w:tmpl w:val="D708F9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2A3F04"/>
    <w:multiLevelType w:val="hybridMultilevel"/>
    <w:tmpl w:val="5E66D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7A4721"/>
    <w:multiLevelType w:val="hybridMultilevel"/>
    <w:tmpl w:val="6CA68FC6"/>
    <w:lvl w:ilvl="0" w:tplc="5AB4113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F7E6610"/>
    <w:multiLevelType w:val="hybridMultilevel"/>
    <w:tmpl w:val="671618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0A63D4B"/>
    <w:multiLevelType w:val="hybridMultilevel"/>
    <w:tmpl w:val="4AFC21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9B37152"/>
    <w:multiLevelType w:val="hybridMultilevel"/>
    <w:tmpl w:val="2C24B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FC457E"/>
    <w:multiLevelType w:val="hybridMultilevel"/>
    <w:tmpl w:val="D0284968"/>
    <w:lvl w:ilvl="0" w:tplc="0409000F">
      <w:start w:val="1"/>
      <w:numFmt w:val="decimal"/>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54A0EFE"/>
    <w:multiLevelType w:val="hybridMultilevel"/>
    <w:tmpl w:val="70EEBCC0"/>
    <w:lvl w:ilvl="0" w:tplc="04090001">
      <w:start w:val="1"/>
      <w:numFmt w:val="bullet"/>
      <w:lvlText w:val=""/>
      <w:lvlJc w:val="left"/>
      <w:pPr>
        <w:ind w:left="4680" w:hanging="360"/>
      </w:pPr>
      <w:rPr>
        <w:rFonts w:ascii="Symbol" w:hAnsi="Symbol" w:hint="default"/>
      </w:rPr>
    </w:lvl>
    <w:lvl w:ilvl="1" w:tplc="04090003">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2">
    <w:nsid w:val="387A5A8C"/>
    <w:multiLevelType w:val="hybridMultilevel"/>
    <w:tmpl w:val="2ED03CE2"/>
    <w:lvl w:ilvl="0" w:tplc="0409000F">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8C806ED"/>
    <w:multiLevelType w:val="hybridMultilevel"/>
    <w:tmpl w:val="CE8093E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DE63CB"/>
    <w:multiLevelType w:val="hybridMultilevel"/>
    <w:tmpl w:val="C50016AE"/>
    <w:lvl w:ilvl="0" w:tplc="0409000F">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9595541"/>
    <w:multiLevelType w:val="hybridMultilevel"/>
    <w:tmpl w:val="DF8812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16344BF"/>
    <w:multiLevelType w:val="hybridMultilevel"/>
    <w:tmpl w:val="7E4E093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2880FBE"/>
    <w:multiLevelType w:val="hybridMultilevel"/>
    <w:tmpl w:val="C38EA69C"/>
    <w:lvl w:ilvl="0" w:tplc="0409000F">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5FB7713"/>
    <w:multiLevelType w:val="hybridMultilevel"/>
    <w:tmpl w:val="CB786AFE"/>
    <w:lvl w:ilvl="0" w:tplc="0409000F">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6950A15"/>
    <w:multiLevelType w:val="hybridMultilevel"/>
    <w:tmpl w:val="F662D8D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6B25BA3"/>
    <w:multiLevelType w:val="hybridMultilevel"/>
    <w:tmpl w:val="7A2679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DCB3A84"/>
    <w:multiLevelType w:val="hybridMultilevel"/>
    <w:tmpl w:val="45369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ED0491E"/>
    <w:multiLevelType w:val="hybridMultilevel"/>
    <w:tmpl w:val="2A30C6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5F62D4"/>
    <w:multiLevelType w:val="hybridMultilevel"/>
    <w:tmpl w:val="D4684F6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EC0D6B"/>
    <w:multiLevelType w:val="hybridMultilevel"/>
    <w:tmpl w:val="A1F26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58B30219"/>
    <w:multiLevelType w:val="hybridMultilevel"/>
    <w:tmpl w:val="5660F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1D31A59"/>
    <w:multiLevelType w:val="hybridMultilevel"/>
    <w:tmpl w:val="D8746898"/>
    <w:lvl w:ilvl="0" w:tplc="0409000F">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22741BF"/>
    <w:multiLevelType w:val="hybridMultilevel"/>
    <w:tmpl w:val="7F9CFAD8"/>
    <w:lvl w:ilvl="0" w:tplc="04090001">
      <w:start w:val="1"/>
      <w:numFmt w:val="bullet"/>
      <w:lvlText w:val=""/>
      <w:lvlJc w:val="left"/>
      <w:pPr>
        <w:ind w:left="1170" w:hanging="360"/>
      </w:pPr>
      <w:rPr>
        <w:rFonts w:ascii="Symbol" w:hAnsi="Symbol" w:hint="default"/>
      </w:rPr>
    </w:lvl>
    <w:lvl w:ilvl="1" w:tplc="04090001">
      <w:start w:val="1"/>
      <w:numFmt w:val="bullet"/>
      <w:lvlText w:val=""/>
      <w:lvlJc w:val="left"/>
      <w:pPr>
        <w:ind w:left="1890" w:hanging="360"/>
      </w:pPr>
      <w:rPr>
        <w:rFonts w:ascii="Symbol" w:hAnsi="Symbol" w:hint="default"/>
      </w:rPr>
    </w:lvl>
    <w:lvl w:ilvl="2" w:tplc="04090001">
      <w:start w:val="1"/>
      <w:numFmt w:val="bullet"/>
      <w:lvlText w:val=""/>
      <w:lvlJc w:val="left"/>
      <w:pPr>
        <w:ind w:left="2610" w:hanging="360"/>
      </w:pPr>
      <w:rPr>
        <w:rFonts w:ascii="Symbol" w:hAnsi="Symbol"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8">
    <w:nsid w:val="672D724B"/>
    <w:multiLevelType w:val="hybridMultilevel"/>
    <w:tmpl w:val="FF9CB7D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84E3A0E"/>
    <w:multiLevelType w:val="hybridMultilevel"/>
    <w:tmpl w:val="68C8549E"/>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BEF10F4"/>
    <w:multiLevelType w:val="hybridMultilevel"/>
    <w:tmpl w:val="95649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C70662B"/>
    <w:multiLevelType w:val="hybridMultilevel"/>
    <w:tmpl w:val="74FE8FA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6CC64597"/>
    <w:multiLevelType w:val="hybridMultilevel"/>
    <w:tmpl w:val="4D504994"/>
    <w:lvl w:ilvl="0" w:tplc="04090015">
      <w:start w:val="1"/>
      <w:numFmt w:val="upperLetter"/>
      <w:lvlText w:val="%1."/>
      <w:lvlJc w:val="left"/>
      <w:pPr>
        <w:ind w:left="5040" w:hanging="360"/>
      </w:pPr>
      <w:rPr>
        <w:rFonts w:hint="default"/>
      </w:rPr>
    </w:lvl>
    <w:lvl w:ilvl="1" w:tplc="04090019">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33">
    <w:nsid w:val="6DA52092"/>
    <w:multiLevelType w:val="hybridMultilevel"/>
    <w:tmpl w:val="8F96D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2904883"/>
    <w:multiLevelType w:val="hybridMultilevel"/>
    <w:tmpl w:val="050037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6E2081A"/>
    <w:multiLevelType w:val="hybridMultilevel"/>
    <w:tmpl w:val="0944D854"/>
    <w:lvl w:ilvl="0" w:tplc="0409000F">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BA113BB"/>
    <w:multiLevelType w:val="hybridMultilevel"/>
    <w:tmpl w:val="F328DD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D601B91"/>
    <w:multiLevelType w:val="hybridMultilevel"/>
    <w:tmpl w:val="9CCA8F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
  </w:num>
  <w:num w:numId="3">
    <w:abstractNumId w:val="32"/>
  </w:num>
  <w:num w:numId="4">
    <w:abstractNumId w:val="24"/>
  </w:num>
  <w:num w:numId="5">
    <w:abstractNumId w:val="34"/>
  </w:num>
  <w:num w:numId="6">
    <w:abstractNumId w:val="20"/>
  </w:num>
  <w:num w:numId="7">
    <w:abstractNumId w:val="33"/>
  </w:num>
  <w:num w:numId="8">
    <w:abstractNumId w:val="16"/>
  </w:num>
  <w:num w:numId="9">
    <w:abstractNumId w:val="37"/>
  </w:num>
  <w:num w:numId="10">
    <w:abstractNumId w:val="27"/>
  </w:num>
  <w:num w:numId="11">
    <w:abstractNumId w:val="25"/>
  </w:num>
  <w:num w:numId="12">
    <w:abstractNumId w:val="4"/>
  </w:num>
  <w:num w:numId="13">
    <w:abstractNumId w:val="11"/>
  </w:num>
  <w:num w:numId="14">
    <w:abstractNumId w:val="30"/>
  </w:num>
  <w:num w:numId="15">
    <w:abstractNumId w:val="28"/>
  </w:num>
  <w:num w:numId="16">
    <w:abstractNumId w:val="35"/>
  </w:num>
  <w:num w:numId="17">
    <w:abstractNumId w:val="14"/>
  </w:num>
  <w:num w:numId="18">
    <w:abstractNumId w:val="12"/>
  </w:num>
  <w:num w:numId="19">
    <w:abstractNumId w:val="18"/>
  </w:num>
  <w:num w:numId="20">
    <w:abstractNumId w:val="13"/>
  </w:num>
  <w:num w:numId="21">
    <w:abstractNumId w:val="2"/>
  </w:num>
  <w:num w:numId="22">
    <w:abstractNumId w:val="29"/>
  </w:num>
  <w:num w:numId="23">
    <w:abstractNumId w:val="3"/>
  </w:num>
  <w:num w:numId="24">
    <w:abstractNumId w:val="36"/>
  </w:num>
  <w:num w:numId="25">
    <w:abstractNumId w:val="8"/>
  </w:num>
  <w:num w:numId="26">
    <w:abstractNumId w:val="22"/>
  </w:num>
  <w:num w:numId="27">
    <w:abstractNumId w:val="23"/>
  </w:num>
  <w:num w:numId="28">
    <w:abstractNumId w:val="17"/>
  </w:num>
  <w:num w:numId="29">
    <w:abstractNumId w:val="9"/>
  </w:num>
  <w:num w:numId="30">
    <w:abstractNumId w:val="26"/>
  </w:num>
  <w:num w:numId="31">
    <w:abstractNumId w:val="15"/>
  </w:num>
  <w:num w:numId="32">
    <w:abstractNumId w:val="10"/>
  </w:num>
  <w:num w:numId="33">
    <w:abstractNumId w:val="31"/>
  </w:num>
  <w:num w:numId="34">
    <w:abstractNumId w:val="19"/>
  </w:num>
  <w:num w:numId="35">
    <w:abstractNumId w:val="7"/>
  </w:num>
  <w:num w:numId="36">
    <w:abstractNumId w:val="0"/>
  </w:num>
  <w:num w:numId="37">
    <w:abstractNumId w:val="6"/>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5AF"/>
    <w:rsid w:val="000035AF"/>
    <w:rsid w:val="00143CD7"/>
    <w:rsid w:val="001C45BD"/>
    <w:rsid w:val="00201EE7"/>
    <w:rsid w:val="002126EB"/>
    <w:rsid w:val="00283FFA"/>
    <w:rsid w:val="002A1FA5"/>
    <w:rsid w:val="002C5461"/>
    <w:rsid w:val="002E25B5"/>
    <w:rsid w:val="00473460"/>
    <w:rsid w:val="00492594"/>
    <w:rsid w:val="005E4916"/>
    <w:rsid w:val="00642590"/>
    <w:rsid w:val="00785625"/>
    <w:rsid w:val="007D1AC1"/>
    <w:rsid w:val="008D6D54"/>
    <w:rsid w:val="009427C8"/>
    <w:rsid w:val="00A108CB"/>
    <w:rsid w:val="00A43E5C"/>
    <w:rsid w:val="00B13BC1"/>
    <w:rsid w:val="00B46C02"/>
    <w:rsid w:val="00B7706E"/>
    <w:rsid w:val="00BA6CA2"/>
    <w:rsid w:val="00BE5497"/>
    <w:rsid w:val="00C5644B"/>
    <w:rsid w:val="00C94CF1"/>
    <w:rsid w:val="00D83074"/>
    <w:rsid w:val="00DA23AD"/>
    <w:rsid w:val="00EF0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5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5AF"/>
    <w:pPr>
      <w:spacing w:before="60" w:after="60"/>
    </w:pPr>
    <w:rPr>
      <w:rFonts w:eastAsia="Times New Roman" w:cs="Times New Roman"/>
      <w:sz w:val="20"/>
      <w:szCs w:val="24"/>
    </w:rPr>
  </w:style>
  <w:style w:type="paragraph" w:styleId="Heading2">
    <w:name w:val="heading 2"/>
    <w:basedOn w:val="Normal"/>
    <w:next w:val="Normal"/>
    <w:link w:val="Heading2Char"/>
    <w:qFormat/>
    <w:rsid w:val="000035AF"/>
    <w:pPr>
      <w:spacing w:after="200"/>
      <w:contextualSpacing/>
      <w:outlineLvl w:val="1"/>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stimonyAnswer">
    <w:name w:val="Testimony Answer"/>
    <w:basedOn w:val="Normal"/>
    <w:link w:val="TestimonyAnswerChar"/>
    <w:qFormat/>
    <w:rsid w:val="00473460"/>
    <w:pPr>
      <w:spacing w:after="0" w:line="480" w:lineRule="auto"/>
      <w:ind w:left="720" w:hanging="720"/>
      <w:jc w:val="both"/>
    </w:pPr>
    <w:rPr>
      <w:rFonts w:ascii="Arial Bold" w:hAnsi="Arial Bold"/>
      <w:b/>
      <w:sz w:val="24"/>
    </w:rPr>
  </w:style>
  <w:style w:type="character" w:customStyle="1" w:styleId="TestimonyAnswerChar">
    <w:name w:val="Testimony Answer Char"/>
    <w:basedOn w:val="DefaultParagraphFont"/>
    <w:link w:val="TestimonyAnswer"/>
    <w:rsid w:val="00473460"/>
    <w:rPr>
      <w:rFonts w:ascii="Arial Bold" w:hAnsi="Arial Bold"/>
      <w:b/>
      <w:sz w:val="24"/>
    </w:rPr>
  </w:style>
  <w:style w:type="paragraph" w:customStyle="1" w:styleId="TestimonyQuestion">
    <w:name w:val="Testimony Question"/>
    <w:basedOn w:val="BodyTextIndent"/>
    <w:link w:val="TestimonyQuestionChar"/>
    <w:qFormat/>
    <w:rsid w:val="00473460"/>
    <w:pPr>
      <w:widowControl w:val="0"/>
      <w:spacing w:after="0" w:line="480" w:lineRule="auto"/>
      <w:ind w:left="720" w:hanging="720"/>
      <w:jc w:val="both"/>
    </w:pPr>
    <w:rPr>
      <w:rFonts w:ascii="Arial Bold" w:hAnsi="Arial Bold"/>
      <w:b/>
      <w:caps/>
      <w:sz w:val="24"/>
    </w:rPr>
  </w:style>
  <w:style w:type="character" w:customStyle="1" w:styleId="TestimonyQuestionChar">
    <w:name w:val="Testimony Question Char"/>
    <w:basedOn w:val="BodyTextIndentChar"/>
    <w:link w:val="TestimonyQuestion"/>
    <w:rsid w:val="00473460"/>
    <w:rPr>
      <w:rFonts w:ascii="Arial Bold" w:hAnsi="Arial Bold"/>
      <w:b/>
      <w:caps/>
      <w:sz w:val="24"/>
    </w:rPr>
  </w:style>
  <w:style w:type="paragraph" w:styleId="BodyTextIndent">
    <w:name w:val="Body Text Indent"/>
    <w:basedOn w:val="Normal"/>
    <w:link w:val="BodyTextIndentChar"/>
    <w:uiPriority w:val="99"/>
    <w:semiHidden/>
    <w:unhideWhenUsed/>
    <w:rsid w:val="00C94CF1"/>
    <w:pPr>
      <w:spacing w:after="120"/>
      <w:ind w:left="360"/>
    </w:pPr>
  </w:style>
  <w:style w:type="character" w:customStyle="1" w:styleId="BodyTextIndentChar">
    <w:name w:val="Body Text Indent Char"/>
    <w:basedOn w:val="DefaultParagraphFont"/>
    <w:link w:val="BodyTextIndent"/>
    <w:uiPriority w:val="99"/>
    <w:semiHidden/>
    <w:rsid w:val="00C94CF1"/>
  </w:style>
  <w:style w:type="paragraph" w:styleId="NoSpacing">
    <w:name w:val="No Spacing"/>
    <w:uiPriority w:val="1"/>
    <w:qFormat/>
    <w:rsid w:val="00473460"/>
    <w:pPr>
      <w:spacing w:after="0" w:line="240" w:lineRule="auto"/>
    </w:pPr>
  </w:style>
  <w:style w:type="paragraph" w:styleId="ListParagraph">
    <w:name w:val="List Paragraph"/>
    <w:basedOn w:val="Normal"/>
    <w:uiPriority w:val="34"/>
    <w:qFormat/>
    <w:rsid w:val="00473460"/>
    <w:pPr>
      <w:ind w:left="720"/>
      <w:contextualSpacing/>
    </w:pPr>
  </w:style>
  <w:style w:type="character" w:customStyle="1" w:styleId="Heading2Char">
    <w:name w:val="Heading 2 Char"/>
    <w:basedOn w:val="DefaultParagraphFont"/>
    <w:link w:val="Heading2"/>
    <w:rsid w:val="000035AF"/>
    <w:rPr>
      <w:rFonts w:eastAsia="Times New Roman" w:cs="Times New Roman"/>
      <w:b/>
      <w:szCs w:val="24"/>
    </w:rPr>
  </w:style>
  <w:style w:type="paragraph" w:customStyle="1" w:styleId="Location">
    <w:name w:val="Location"/>
    <w:basedOn w:val="Normal"/>
    <w:qFormat/>
    <w:rsid w:val="000035AF"/>
    <w:pPr>
      <w:jc w:val="right"/>
    </w:pPr>
  </w:style>
  <w:style w:type="character" w:styleId="CommentReference">
    <w:name w:val="annotation reference"/>
    <w:basedOn w:val="DefaultParagraphFont"/>
    <w:uiPriority w:val="99"/>
    <w:semiHidden/>
    <w:unhideWhenUsed/>
    <w:rsid w:val="00A43E5C"/>
    <w:rPr>
      <w:sz w:val="16"/>
      <w:szCs w:val="16"/>
    </w:rPr>
  </w:style>
  <w:style w:type="paragraph" w:styleId="CommentText">
    <w:name w:val="annotation text"/>
    <w:basedOn w:val="Normal"/>
    <w:link w:val="CommentTextChar"/>
    <w:uiPriority w:val="99"/>
    <w:semiHidden/>
    <w:unhideWhenUsed/>
    <w:rsid w:val="00A43E5C"/>
    <w:pPr>
      <w:spacing w:line="240" w:lineRule="auto"/>
    </w:pPr>
    <w:rPr>
      <w:szCs w:val="20"/>
    </w:rPr>
  </w:style>
  <w:style w:type="character" w:customStyle="1" w:styleId="CommentTextChar">
    <w:name w:val="Comment Text Char"/>
    <w:basedOn w:val="DefaultParagraphFont"/>
    <w:link w:val="CommentText"/>
    <w:uiPriority w:val="99"/>
    <w:semiHidden/>
    <w:rsid w:val="00A43E5C"/>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3E5C"/>
    <w:rPr>
      <w:b/>
      <w:bCs/>
    </w:rPr>
  </w:style>
  <w:style w:type="character" w:customStyle="1" w:styleId="CommentSubjectChar">
    <w:name w:val="Comment Subject Char"/>
    <w:basedOn w:val="CommentTextChar"/>
    <w:link w:val="CommentSubject"/>
    <w:uiPriority w:val="99"/>
    <w:semiHidden/>
    <w:rsid w:val="00A43E5C"/>
    <w:rPr>
      <w:rFonts w:eastAsia="Times New Roman" w:cs="Times New Roman"/>
      <w:b/>
      <w:bCs/>
      <w:sz w:val="20"/>
      <w:szCs w:val="20"/>
    </w:rPr>
  </w:style>
  <w:style w:type="paragraph" w:styleId="BalloonText">
    <w:name w:val="Balloon Text"/>
    <w:basedOn w:val="Normal"/>
    <w:link w:val="BalloonTextChar"/>
    <w:uiPriority w:val="99"/>
    <w:semiHidden/>
    <w:unhideWhenUsed/>
    <w:rsid w:val="00A43E5C"/>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3E5C"/>
    <w:rPr>
      <w:rFonts w:ascii="Tahoma" w:eastAsia="Times New Roman" w:hAnsi="Tahoma" w:cs="Tahoma"/>
      <w:sz w:val="16"/>
      <w:szCs w:val="16"/>
    </w:rPr>
  </w:style>
  <w:style w:type="paragraph" w:styleId="Revision">
    <w:name w:val="Revision"/>
    <w:hidden/>
    <w:uiPriority w:val="99"/>
    <w:semiHidden/>
    <w:rsid w:val="00A43E5C"/>
    <w:pPr>
      <w:spacing w:after="0" w:line="240" w:lineRule="auto"/>
    </w:pPr>
    <w:rPr>
      <w:rFonts w:eastAsia="Times New Roman" w:cs="Times New Roman"/>
      <w:sz w:val="20"/>
      <w:szCs w:val="24"/>
    </w:rPr>
  </w:style>
  <w:style w:type="character" w:styleId="Hyperlink">
    <w:name w:val="Hyperlink"/>
    <w:basedOn w:val="DefaultParagraphFont"/>
    <w:uiPriority w:val="99"/>
    <w:unhideWhenUsed/>
    <w:rsid w:val="00283FFA"/>
    <w:rPr>
      <w:color w:val="0000FF" w:themeColor="hyperlink"/>
      <w:u w:val="single"/>
    </w:rPr>
  </w:style>
  <w:style w:type="character" w:styleId="FollowedHyperlink">
    <w:name w:val="FollowedHyperlink"/>
    <w:basedOn w:val="DefaultParagraphFont"/>
    <w:uiPriority w:val="99"/>
    <w:semiHidden/>
    <w:unhideWhenUsed/>
    <w:rsid w:val="00283FFA"/>
    <w:rPr>
      <w:color w:val="800080" w:themeColor="followedHyperlink"/>
      <w:u w:val="single"/>
    </w:rPr>
  </w:style>
  <w:style w:type="table" w:styleId="TableGrid">
    <w:name w:val="Table Grid"/>
    <w:basedOn w:val="TableNormal"/>
    <w:uiPriority w:val="59"/>
    <w:rsid w:val="00283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108CB"/>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A108CB"/>
    <w:rPr>
      <w:rFonts w:eastAsia="Times New Roman" w:cs="Times New Roman"/>
      <w:sz w:val="20"/>
      <w:szCs w:val="24"/>
    </w:rPr>
  </w:style>
  <w:style w:type="paragraph" w:styleId="Footer">
    <w:name w:val="footer"/>
    <w:basedOn w:val="Normal"/>
    <w:link w:val="FooterChar"/>
    <w:uiPriority w:val="99"/>
    <w:unhideWhenUsed/>
    <w:rsid w:val="00A108CB"/>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A108CB"/>
    <w:rPr>
      <w:rFonts w:eastAsia="Times New Roman" w:cs="Times New Roman"/>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5AF"/>
    <w:pPr>
      <w:spacing w:before="60" w:after="60"/>
    </w:pPr>
    <w:rPr>
      <w:rFonts w:eastAsia="Times New Roman" w:cs="Times New Roman"/>
      <w:sz w:val="20"/>
      <w:szCs w:val="24"/>
    </w:rPr>
  </w:style>
  <w:style w:type="paragraph" w:styleId="Heading2">
    <w:name w:val="heading 2"/>
    <w:basedOn w:val="Normal"/>
    <w:next w:val="Normal"/>
    <w:link w:val="Heading2Char"/>
    <w:qFormat/>
    <w:rsid w:val="000035AF"/>
    <w:pPr>
      <w:spacing w:after="200"/>
      <w:contextualSpacing/>
      <w:outlineLvl w:val="1"/>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stimonyAnswer">
    <w:name w:val="Testimony Answer"/>
    <w:basedOn w:val="Normal"/>
    <w:link w:val="TestimonyAnswerChar"/>
    <w:qFormat/>
    <w:rsid w:val="00473460"/>
    <w:pPr>
      <w:spacing w:after="0" w:line="480" w:lineRule="auto"/>
      <w:ind w:left="720" w:hanging="720"/>
      <w:jc w:val="both"/>
    </w:pPr>
    <w:rPr>
      <w:rFonts w:ascii="Arial Bold" w:hAnsi="Arial Bold"/>
      <w:b/>
      <w:sz w:val="24"/>
    </w:rPr>
  </w:style>
  <w:style w:type="character" w:customStyle="1" w:styleId="TestimonyAnswerChar">
    <w:name w:val="Testimony Answer Char"/>
    <w:basedOn w:val="DefaultParagraphFont"/>
    <w:link w:val="TestimonyAnswer"/>
    <w:rsid w:val="00473460"/>
    <w:rPr>
      <w:rFonts w:ascii="Arial Bold" w:hAnsi="Arial Bold"/>
      <w:b/>
      <w:sz w:val="24"/>
    </w:rPr>
  </w:style>
  <w:style w:type="paragraph" w:customStyle="1" w:styleId="TestimonyQuestion">
    <w:name w:val="Testimony Question"/>
    <w:basedOn w:val="BodyTextIndent"/>
    <w:link w:val="TestimonyQuestionChar"/>
    <w:qFormat/>
    <w:rsid w:val="00473460"/>
    <w:pPr>
      <w:widowControl w:val="0"/>
      <w:spacing w:after="0" w:line="480" w:lineRule="auto"/>
      <w:ind w:left="720" w:hanging="720"/>
      <w:jc w:val="both"/>
    </w:pPr>
    <w:rPr>
      <w:rFonts w:ascii="Arial Bold" w:hAnsi="Arial Bold"/>
      <w:b/>
      <w:caps/>
      <w:sz w:val="24"/>
    </w:rPr>
  </w:style>
  <w:style w:type="character" w:customStyle="1" w:styleId="TestimonyQuestionChar">
    <w:name w:val="Testimony Question Char"/>
    <w:basedOn w:val="BodyTextIndentChar"/>
    <w:link w:val="TestimonyQuestion"/>
    <w:rsid w:val="00473460"/>
    <w:rPr>
      <w:rFonts w:ascii="Arial Bold" w:hAnsi="Arial Bold"/>
      <w:b/>
      <w:caps/>
      <w:sz w:val="24"/>
    </w:rPr>
  </w:style>
  <w:style w:type="paragraph" w:styleId="BodyTextIndent">
    <w:name w:val="Body Text Indent"/>
    <w:basedOn w:val="Normal"/>
    <w:link w:val="BodyTextIndentChar"/>
    <w:uiPriority w:val="99"/>
    <w:semiHidden/>
    <w:unhideWhenUsed/>
    <w:rsid w:val="00C94CF1"/>
    <w:pPr>
      <w:spacing w:after="120"/>
      <w:ind w:left="360"/>
    </w:pPr>
  </w:style>
  <w:style w:type="character" w:customStyle="1" w:styleId="BodyTextIndentChar">
    <w:name w:val="Body Text Indent Char"/>
    <w:basedOn w:val="DefaultParagraphFont"/>
    <w:link w:val="BodyTextIndent"/>
    <w:uiPriority w:val="99"/>
    <w:semiHidden/>
    <w:rsid w:val="00C94CF1"/>
  </w:style>
  <w:style w:type="paragraph" w:styleId="NoSpacing">
    <w:name w:val="No Spacing"/>
    <w:uiPriority w:val="1"/>
    <w:qFormat/>
    <w:rsid w:val="00473460"/>
    <w:pPr>
      <w:spacing w:after="0" w:line="240" w:lineRule="auto"/>
    </w:pPr>
  </w:style>
  <w:style w:type="paragraph" w:styleId="ListParagraph">
    <w:name w:val="List Paragraph"/>
    <w:basedOn w:val="Normal"/>
    <w:uiPriority w:val="34"/>
    <w:qFormat/>
    <w:rsid w:val="00473460"/>
    <w:pPr>
      <w:ind w:left="720"/>
      <w:contextualSpacing/>
    </w:pPr>
  </w:style>
  <w:style w:type="character" w:customStyle="1" w:styleId="Heading2Char">
    <w:name w:val="Heading 2 Char"/>
    <w:basedOn w:val="DefaultParagraphFont"/>
    <w:link w:val="Heading2"/>
    <w:rsid w:val="000035AF"/>
    <w:rPr>
      <w:rFonts w:eastAsia="Times New Roman" w:cs="Times New Roman"/>
      <w:b/>
      <w:szCs w:val="24"/>
    </w:rPr>
  </w:style>
  <w:style w:type="paragraph" w:customStyle="1" w:styleId="Location">
    <w:name w:val="Location"/>
    <w:basedOn w:val="Normal"/>
    <w:qFormat/>
    <w:rsid w:val="000035AF"/>
    <w:pPr>
      <w:jc w:val="right"/>
    </w:pPr>
  </w:style>
  <w:style w:type="character" w:styleId="CommentReference">
    <w:name w:val="annotation reference"/>
    <w:basedOn w:val="DefaultParagraphFont"/>
    <w:uiPriority w:val="99"/>
    <w:semiHidden/>
    <w:unhideWhenUsed/>
    <w:rsid w:val="00A43E5C"/>
    <w:rPr>
      <w:sz w:val="16"/>
      <w:szCs w:val="16"/>
    </w:rPr>
  </w:style>
  <w:style w:type="paragraph" w:styleId="CommentText">
    <w:name w:val="annotation text"/>
    <w:basedOn w:val="Normal"/>
    <w:link w:val="CommentTextChar"/>
    <w:uiPriority w:val="99"/>
    <w:semiHidden/>
    <w:unhideWhenUsed/>
    <w:rsid w:val="00A43E5C"/>
    <w:pPr>
      <w:spacing w:line="240" w:lineRule="auto"/>
    </w:pPr>
    <w:rPr>
      <w:szCs w:val="20"/>
    </w:rPr>
  </w:style>
  <w:style w:type="character" w:customStyle="1" w:styleId="CommentTextChar">
    <w:name w:val="Comment Text Char"/>
    <w:basedOn w:val="DefaultParagraphFont"/>
    <w:link w:val="CommentText"/>
    <w:uiPriority w:val="99"/>
    <w:semiHidden/>
    <w:rsid w:val="00A43E5C"/>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3E5C"/>
    <w:rPr>
      <w:b/>
      <w:bCs/>
    </w:rPr>
  </w:style>
  <w:style w:type="character" w:customStyle="1" w:styleId="CommentSubjectChar">
    <w:name w:val="Comment Subject Char"/>
    <w:basedOn w:val="CommentTextChar"/>
    <w:link w:val="CommentSubject"/>
    <w:uiPriority w:val="99"/>
    <w:semiHidden/>
    <w:rsid w:val="00A43E5C"/>
    <w:rPr>
      <w:rFonts w:eastAsia="Times New Roman" w:cs="Times New Roman"/>
      <w:b/>
      <w:bCs/>
      <w:sz w:val="20"/>
      <w:szCs w:val="20"/>
    </w:rPr>
  </w:style>
  <w:style w:type="paragraph" w:styleId="BalloonText">
    <w:name w:val="Balloon Text"/>
    <w:basedOn w:val="Normal"/>
    <w:link w:val="BalloonTextChar"/>
    <w:uiPriority w:val="99"/>
    <w:semiHidden/>
    <w:unhideWhenUsed/>
    <w:rsid w:val="00A43E5C"/>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3E5C"/>
    <w:rPr>
      <w:rFonts w:ascii="Tahoma" w:eastAsia="Times New Roman" w:hAnsi="Tahoma" w:cs="Tahoma"/>
      <w:sz w:val="16"/>
      <w:szCs w:val="16"/>
    </w:rPr>
  </w:style>
  <w:style w:type="paragraph" w:styleId="Revision">
    <w:name w:val="Revision"/>
    <w:hidden/>
    <w:uiPriority w:val="99"/>
    <w:semiHidden/>
    <w:rsid w:val="00A43E5C"/>
    <w:pPr>
      <w:spacing w:after="0" w:line="240" w:lineRule="auto"/>
    </w:pPr>
    <w:rPr>
      <w:rFonts w:eastAsia="Times New Roman" w:cs="Times New Roman"/>
      <w:sz w:val="20"/>
      <w:szCs w:val="24"/>
    </w:rPr>
  </w:style>
  <w:style w:type="character" w:styleId="Hyperlink">
    <w:name w:val="Hyperlink"/>
    <w:basedOn w:val="DefaultParagraphFont"/>
    <w:uiPriority w:val="99"/>
    <w:unhideWhenUsed/>
    <w:rsid w:val="00283FFA"/>
    <w:rPr>
      <w:color w:val="0000FF" w:themeColor="hyperlink"/>
      <w:u w:val="single"/>
    </w:rPr>
  </w:style>
  <w:style w:type="character" w:styleId="FollowedHyperlink">
    <w:name w:val="FollowedHyperlink"/>
    <w:basedOn w:val="DefaultParagraphFont"/>
    <w:uiPriority w:val="99"/>
    <w:semiHidden/>
    <w:unhideWhenUsed/>
    <w:rsid w:val="00283FFA"/>
    <w:rPr>
      <w:color w:val="800080" w:themeColor="followedHyperlink"/>
      <w:u w:val="single"/>
    </w:rPr>
  </w:style>
  <w:style w:type="table" w:styleId="TableGrid">
    <w:name w:val="Table Grid"/>
    <w:basedOn w:val="TableNormal"/>
    <w:uiPriority w:val="59"/>
    <w:rsid w:val="00283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108CB"/>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A108CB"/>
    <w:rPr>
      <w:rFonts w:eastAsia="Times New Roman" w:cs="Times New Roman"/>
      <w:sz w:val="20"/>
      <w:szCs w:val="24"/>
    </w:rPr>
  </w:style>
  <w:style w:type="paragraph" w:styleId="Footer">
    <w:name w:val="footer"/>
    <w:basedOn w:val="Normal"/>
    <w:link w:val="FooterChar"/>
    <w:uiPriority w:val="99"/>
    <w:unhideWhenUsed/>
    <w:rsid w:val="00A108CB"/>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A108CB"/>
    <w:rPr>
      <w:rFonts w:eastAsia="Times New Roman"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emf"/><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s://www.dora.state.co.us/pls/efi/EFI.homepag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5A0811EAC302F4AB0593C796982091D" ma:contentTypeVersion="0" ma:contentTypeDescription="Create a new document." ma:contentTypeScope="" ma:versionID="ded9e203c412f6eba16264d40d39b975">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BC307-F0A8-4FF7-974E-3DBE0B6AD38D}">
  <ds:schemaRef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purl.org/dc/terms/"/>
    <ds:schemaRef ds:uri="http://purl.org/dc/dcmitype/"/>
    <ds:schemaRef ds:uri="http://www.w3.org/XML/1998/namespace"/>
  </ds:schemaRefs>
</ds:datastoreItem>
</file>

<file path=customXml/itemProps2.xml><?xml version="1.0" encoding="utf-8"?>
<ds:datastoreItem xmlns:ds="http://schemas.openxmlformats.org/officeDocument/2006/customXml" ds:itemID="{CAAE8133-5DF2-4409-9D38-29A49E7F8412}">
  <ds:schemaRefs>
    <ds:schemaRef ds:uri="http://schemas.microsoft.com/sharepoint/v3/contenttype/forms"/>
  </ds:schemaRefs>
</ds:datastoreItem>
</file>

<file path=customXml/itemProps3.xml><?xml version="1.0" encoding="utf-8"?>
<ds:datastoreItem xmlns:ds="http://schemas.openxmlformats.org/officeDocument/2006/customXml" ds:itemID="{6DCBE762-4C88-4A3E-B138-BD1C2A1DD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C55DB14C-307F-48D5-A6D7-E79632E1A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1928</Words>
  <Characters>10991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Xcel Energy</Company>
  <LinksUpToDate>false</LinksUpToDate>
  <CharactersWithSpaces>12894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McKinnie</dc:creator>
  <cp:lastModifiedBy>Neil Cowan</cp:lastModifiedBy>
  <cp:revision>3</cp:revision>
  <dcterms:created xsi:type="dcterms:W3CDTF">2017-02-07T20:19:00Z</dcterms:created>
  <dcterms:modified xsi:type="dcterms:W3CDTF">2017-02-07T20:50:00Z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0x01010035A0811EAC302F4AB0593C796982091D</vt:lpwstr>
  </property>
</Properties>
</file>